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1D05" w14:textId="08578F22" w:rsidR="007F2CDB" w:rsidRPr="00E22335" w:rsidRDefault="005F6D37" w:rsidP="009926AE">
      <w:pPr>
        <w:spacing w:after="0"/>
        <w:rPr>
          <w:sz w:val="44"/>
          <w:szCs w:val="44"/>
        </w:rPr>
      </w:pPr>
      <w:r w:rsidRPr="00E22335">
        <w:rPr>
          <w:sz w:val="44"/>
          <w:szCs w:val="44"/>
        </w:rPr>
        <w:t>Perinatal Services</w:t>
      </w:r>
    </w:p>
    <w:p w14:paraId="762BE74A" w14:textId="08F0405B" w:rsidR="005F6D37" w:rsidRDefault="005F6D37" w:rsidP="009926AE">
      <w:pPr>
        <w:pBdr>
          <w:bottom w:val="single" w:sz="12" w:space="1" w:color="auto"/>
        </w:pBdr>
        <w:spacing w:after="0"/>
        <w:rPr>
          <w:color w:val="275317" w:themeColor="accent6" w:themeShade="80"/>
        </w:rPr>
      </w:pPr>
      <w:r w:rsidRPr="00FC084C">
        <w:rPr>
          <w:color w:val="275317" w:themeColor="accent6" w:themeShade="80"/>
        </w:rPr>
        <w:t>News, Announcements, Trainings, Resources, &amp; Opportunities to Get Involved</w:t>
      </w:r>
      <w:r w:rsidR="009926AE">
        <w:rPr>
          <w:color w:val="275317" w:themeColor="accent6" w:themeShade="80"/>
        </w:rPr>
        <w:t xml:space="preserve">   </w:t>
      </w:r>
      <w:r w:rsidR="00AC52D1">
        <w:rPr>
          <w:noProof/>
          <w:color w:val="4EA72E" w:themeColor="accent6"/>
        </w:rPr>
        <mc:AlternateContent>
          <mc:Choice Requires="wpg">
            <w:drawing>
              <wp:inline distT="0" distB="0" distL="0" distR="0" wp14:anchorId="0B589E8A" wp14:editId="4FC5A0C4">
                <wp:extent cx="152400" cy="142875"/>
                <wp:effectExtent l="0" t="0" r="0" b="9525"/>
                <wp:docPr id="1858924177" name="Group 3"/>
                <wp:cNvGraphicFramePr/>
                <a:graphic xmlns:a="http://schemas.openxmlformats.org/drawingml/2006/main">
                  <a:graphicData uri="http://schemas.microsoft.com/office/word/2010/wordprocessingGroup">
                    <wpg:wgp>
                      <wpg:cNvGrpSpPr/>
                      <wpg:grpSpPr>
                        <a:xfrm>
                          <a:off x="0" y="0"/>
                          <a:ext cx="152400" cy="142875"/>
                          <a:chOff x="0" y="0"/>
                          <a:chExt cx="5943600" cy="6287135"/>
                        </a:xfrm>
                      </wpg:grpSpPr>
                      <pic:pic xmlns:pic="http://schemas.openxmlformats.org/drawingml/2006/picture">
                        <pic:nvPicPr>
                          <pic:cNvPr id="424924503"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5943600"/>
                          </a:xfrm>
                          <a:prstGeom prst="rect">
                            <a:avLst/>
                          </a:prstGeom>
                        </pic:spPr>
                      </pic:pic>
                      <wps:wsp>
                        <wps:cNvPr id="1422000808" name="Text Box 2"/>
                        <wps:cNvSpPr txBox="1"/>
                        <wps:spPr>
                          <a:xfrm>
                            <a:off x="0" y="5943600"/>
                            <a:ext cx="5943600" cy="343535"/>
                          </a:xfrm>
                          <a:prstGeom prst="rect">
                            <a:avLst/>
                          </a:prstGeom>
                          <a:solidFill>
                            <a:prstClr val="white"/>
                          </a:solidFill>
                          <a:ln>
                            <a:noFill/>
                          </a:ln>
                        </wps:spPr>
                        <wps:txbx>
                          <w:txbxContent>
                            <w:p w14:paraId="7F70935C" w14:textId="484B91C3" w:rsidR="00AC52D1" w:rsidRPr="00AC52D1" w:rsidRDefault="00AA7145" w:rsidP="00AC52D1">
                              <w:pPr>
                                <w:rPr>
                                  <w:sz w:val="18"/>
                                  <w:szCs w:val="18"/>
                                </w:rPr>
                              </w:pPr>
                              <w:hyperlink r:id="rId6" w:history="1">
                                <w:r w:rsidR="00AC52D1" w:rsidRPr="00AC52D1">
                                  <w:rPr>
                                    <w:rStyle w:val="Hyperlink"/>
                                    <w:sz w:val="18"/>
                                    <w:szCs w:val="18"/>
                                  </w:rPr>
                                  <w:t>This Photo</w:t>
                                </w:r>
                              </w:hyperlink>
                              <w:r w:rsidR="00AC52D1" w:rsidRPr="00AC52D1">
                                <w:rPr>
                                  <w:sz w:val="18"/>
                                  <w:szCs w:val="18"/>
                                </w:rPr>
                                <w:t xml:space="preserve"> by Unknown Author is licensed under </w:t>
                              </w:r>
                              <w:hyperlink r:id="rId7" w:history="1">
                                <w:r w:rsidR="00AC52D1" w:rsidRPr="00AC52D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589E8A" id="Group 3" o:spid="_x0000_s1026" style="width:12pt;height:11.25pt;mso-position-horizontal-relative:char;mso-position-vertical-relative:line" coordsize="59436,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">
                  <v:imagedata r:id="rId8" o:title=""/>
                </v:shape>
                <v:shapetype id="_x0000_t202" coordsize="21600,21600" o:spt="202" path="m,l,21600r21600,l21600,xe">
                  <v:stroke joinstyle="miter"/>
                  <v:path gradientshapeok="t" o:connecttype="rect"/>
                </v:shapetype>
                <v:shape id="Text Box 2" o:spid="_x0000_s1028"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" stroked="f">
                  <v:textbox>
                    <w:txbxContent>
                      <w:p w14:paraId="7F70935C" w14:textId="484B91C3" w:rsidR="00AC52D1" w:rsidRPr="00AC52D1" w:rsidRDefault="00AA7145" w:rsidP="00AC52D1">
                        <w:pPr>
                          <w:rPr>
                            <w:sz w:val="18"/>
                            <w:szCs w:val="18"/>
                          </w:rPr>
                        </w:pPr>
                        <w:hyperlink r:id="rId9" w:history="1">
                          <w:r w:rsidR="00AC52D1" w:rsidRPr="00AC52D1">
                            <w:rPr>
                              <w:rStyle w:val="Hyperlink"/>
                              <w:sz w:val="18"/>
                              <w:szCs w:val="18"/>
                            </w:rPr>
                            <w:t>This Photo</w:t>
                          </w:r>
                        </w:hyperlink>
                        <w:r w:rsidR="00AC52D1" w:rsidRPr="00AC52D1">
                          <w:rPr>
                            <w:sz w:val="18"/>
                            <w:szCs w:val="18"/>
                          </w:rPr>
                          <w:t xml:space="preserve"> by Unknown Author is licensed under </w:t>
                        </w:r>
                        <w:hyperlink r:id="rId10" w:history="1">
                          <w:r w:rsidR="00AC52D1" w:rsidRPr="00AC52D1">
                            <w:rPr>
                              <w:rStyle w:val="Hyperlink"/>
                              <w:sz w:val="18"/>
                              <w:szCs w:val="18"/>
                            </w:rPr>
                            <w:t>CC BY-SA</w:t>
                          </w:r>
                        </w:hyperlink>
                      </w:p>
                    </w:txbxContent>
                  </v:textbox>
                </v:shape>
                <w10:anchorlock/>
              </v:group>
            </w:pict>
          </mc:Fallback>
        </mc:AlternateContent>
      </w:r>
      <w:r w:rsidRPr="00FC084C">
        <w:rPr>
          <w:color w:val="275317" w:themeColor="accent6" w:themeShade="80"/>
        </w:rPr>
        <w:t xml:space="preserve">March 3, </w:t>
      </w:r>
      <w:proofErr w:type="gramStart"/>
      <w:r w:rsidRPr="00FC084C">
        <w:rPr>
          <w:color w:val="275317" w:themeColor="accent6" w:themeShade="80"/>
        </w:rPr>
        <w:t>2025</w:t>
      </w:r>
      <w:proofErr w:type="gramEnd"/>
      <w:r w:rsidR="00E22335">
        <w:rPr>
          <w:color w:val="275317" w:themeColor="accent6" w:themeShade="80"/>
        </w:rPr>
        <w:t xml:space="preserve"> </w:t>
      </w:r>
      <w:r w:rsidR="009926AE">
        <w:rPr>
          <w:noProof/>
          <w:color w:val="4EA72E" w:themeColor="accent6"/>
        </w:rPr>
        <mc:AlternateContent>
          <mc:Choice Requires="wpg">
            <w:drawing>
              <wp:inline distT="0" distB="0" distL="0" distR="0" wp14:anchorId="1CAE3524" wp14:editId="614283C2">
                <wp:extent cx="171450" cy="123825"/>
                <wp:effectExtent l="0" t="0" r="0" b="9525"/>
                <wp:docPr id="1333562734" name="Group 7"/>
                <wp:cNvGraphicFramePr/>
                <a:graphic xmlns:a="http://schemas.openxmlformats.org/drawingml/2006/main">
                  <a:graphicData uri="http://schemas.microsoft.com/office/word/2010/wordprocessingGroup">
                    <wpg:wgp>
                      <wpg:cNvGrpSpPr/>
                      <wpg:grpSpPr>
                        <a:xfrm>
                          <a:off x="0" y="0"/>
                          <a:ext cx="171450" cy="123825"/>
                          <a:chOff x="0" y="0"/>
                          <a:chExt cx="5943600" cy="6287135"/>
                        </a:xfrm>
                      </wpg:grpSpPr>
                      <pic:pic xmlns:pic="http://schemas.openxmlformats.org/drawingml/2006/picture">
                        <pic:nvPicPr>
                          <pic:cNvPr id="986089586" name="Picture 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5943600"/>
                          </a:xfrm>
                          <a:prstGeom prst="rect">
                            <a:avLst/>
                          </a:prstGeom>
                        </pic:spPr>
                      </pic:pic>
                      <wps:wsp>
                        <wps:cNvPr id="1590747826" name="Text Box 6"/>
                        <wps:cNvSpPr txBox="1"/>
                        <wps:spPr>
                          <a:xfrm>
                            <a:off x="0" y="5943600"/>
                            <a:ext cx="5943600" cy="343535"/>
                          </a:xfrm>
                          <a:prstGeom prst="rect">
                            <a:avLst/>
                          </a:prstGeom>
                          <a:solidFill>
                            <a:prstClr val="white"/>
                          </a:solidFill>
                          <a:ln>
                            <a:noFill/>
                          </a:ln>
                        </wps:spPr>
                        <wps:txbx>
                          <w:txbxContent>
                            <w:p w14:paraId="6E750E43" w14:textId="2A429E10" w:rsidR="009926AE" w:rsidRPr="009926AE" w:rsidRDefault="00AA7145" w:rsidP="009926AE">
                              <w:pPr>
                                <w:rPr>
                                  <w:sz w:val="18"/>
                                  <w:szCs w:val="18"/>
                                </w:rPr>
                              </w:pPr>
                              <w:hyperlink r:id="rId12" w:history="1">
                                <w:r w:rsidR="009926AE" w:rsidRPr="009926AE">
                                  <w:rPr>
                                    <w:rStyle w:val="Hyperlink"/>
                                    <w:sz w:val="18"/>
                                    <w:szCs w:val="18"/>
                                  </w:rPr>
                                  <w:t>This Photo</w:t>
                                </w:r>
                              </w:hyperlink>
                              <w:r w:rsidR="009926AE" w:rsidRPr="009926AE">
                                <w:rPr>
                                  <w:sz w:val="18"/>
                                  <w:szCs w:val="18"/>
                                </w:rPr>
                                <w:t xml:space="preserve"> by Unknown Author is licensed under </w:t>
                              </w:r>
                              <w:hyperlink r:id="rId13" w:history="1">
                                <w:r w:rsidR="009926AE" w:rsidRPr="009926A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AE3524" id="Group 7" o:spid="_x0000_s1029" style="width:13.5pt;height:9.75pt;mso-position-horizontal-relative:char;mso-position-vertical-relative:line" coordsize="59436,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">
                <v:shape id="Picture 5" o:spid="_x0000_s1030"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">
                  <v:imagedata r:id="rId14" o:title=""/>
                </v:shape>
                <v:shape id="Text Box 6" o:spid="_x0000_s1031"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" stroked="f">
                  <v:textbox>
                    <w:txbxContent>
                      <w:p w14:paraId="6E750E43" w14:textId="2A429E10" w:rsidR="009926AE" w:rsidRPr="009926AE" w:rsidRDefault="00AA7145" w:rsidP="009926AE">
                        <w:pPr>
                          <w:rPr>
                            <w:sz w:val="18"/>
                            <w:szCs w:val="18"/>
                          </w:rPr>
                        </w:pPr>
                        <w:hyperlink r:id="rId15" w:history="1">
                          <w:r w:rsidR="009926AE" w:rsidRPr="009926AE">
                            <w:rPr>
                              <w:rStyle w:val="Hyperlink"/>
                              <w:sz w:val="18"/>
                              <w:szCs w:val="18"/>
                            </w:rPr>
                            <w:t>This Photo</w:t>
                          </w:r>
                        </w:hyperlink>
                        <w:r w:rsidR="009926AE" w:rsidRPr="009926AE">
                          <w:rPr>
                            <w:sz w:val="18"/>
                            <w:szCs w:val="18"/>
                          </w:rPr>
                          <w:t xml:space="preserve"> by Unknown Author is licensed under </w:t>
                        </w:r>
                        <w:hyperlink r:id="rId16" w:history="1">
                          <w:r w:rsidR="009926AE" w:rsidRPr="009926AE">
                            <w:rPr>
                              <w:rStyle w:val="Hyperlink"/>
                              <w:sz w:val="18"/>
                              <w:szCs w:val="18"/>
                            </w:rPr>
                            <w:t>CC BY-SA</w:t>
                          </w:r>
                        </w:hyperlink>
                      </w:p>
                    </w:txbxContent>
                  </v:textbox>
                </v:shape>
                <w10:anchorlock/>
              </v:group>
            </w:pict>
          </mc:Fallback>
        </mc:AlternateContent>
      </w:r>
    </w:p>
    <w:p w14:paraId="19CB4879" w14:textId="77777777" w:rsidR="00144C7E" w:rsidRDefault="00144C7E" w:rsidP="005F6D37">
      <w:pPr>
        <w:rPr>
          <w:b/>
          <w:bCs/>
        </w:rPr>
        <w:sectPr w:rsidR="00144C7E">
          <w:pgSz w:w="12240" w:h="15840"/>
          <w:pgMar w:top="1440" w:right="1440" w:bottom="1440" w:left="1440" w:header="720" w:footer="720" w:gutter="0"/>
          <w:cols w:space="720"/>
          <w:docGrid w:linePitch="360"/>
        </w:sectPr>
      </w:pPr>
    </w:p>
    <w:p w14:paraId="7936612B" w14:textId="5B451992" w:rsidR="005F6D37" w:rsidRPr="009926AE" w:rsidRDefault="005F6D37" w:rsidP="005F6D37">
      <w:pPr>
        <w:rPr>
          <w:b/>
          <w:bCs/>
        </w:rPr>
      </w:pPr>
      <w:r w:rsidRPr="009926AE">
        <w:rPr>
          <w:b/>
          <w:bCs/>
        </w:rPr>
        <w:t>P</w:t>
      </w:r>
      <w:r w:rsidR="00FC084C" w:rsidRPr="009926AE">
        <w:rPr>
          <w:b/>
          <w:bCs/>
        </w:rPr>
        <w:t>erinatal Services (</w:t>
      </w:r>
      <w:r w:rsidR="00592380" w:rsidRPr="009926AE">
        <w:rPr>
          <w:b/>
          <w:bCs/>
        </w:rPr>
        <w:t>PS) March</w:t>
      </w:r>
      <w:r w:rsidRPr="009926AE">
        <w:rPr>
          <w:b/>
          <w:bCs/>
        </w:rPr>
        <w:t xml:space="preserve"> Roundtable</w:t>
      </w:r>
    </w:p>
    <w:p w14:paraId="33848B41" w14:textId="7B40787F" w:rsidR="00CD5DC2" w:rsidRDefault="00C21BB7" w:rsidP="005F6D37">
      <w:r w:rsidRPr="00C21BB7">
        <w:rPr>
          <w:noProof/>
        </w:rPr>
        <w:drawing>
          <wp:inline distT="0" distB="0" distL="0" distR="0" wp14:anchorId="735BA641" wp14:editId="33FE24AD">
            <wp:extent cx="2924175" cy="3638550"/>
            <wp:effectExtent l="0" t="0" r="9525" b="0"/>
            <wp:docPr id="18583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2695" name=""/>
                    <pic:cNvPicPr/>
                  </pic:nvPicPr>
                  <pic:blipFill>
                    <a:blip r:embed="rId17"/>
                    <a:stretch>
                      <a:fillRect/>
                    </a:stretch>
                  </pic:blipFill>
                  <pic:spPr>
                    <a:xfrm>
                      <a:off x="0" y="0"/>
                      <a:ext cx="2924175" cy="3638550"/>
                    </a:xfrm>
                    <a:prstGeom prst="rect">
                      <a:avLst/>
                    </a:prstGeom>
                  </pic:spPr>
                </pic:pic>
              </a:graphicData>
            </a:graphic>
          </wp:inline>
        </w:drawing>
      </w:r>
    </w:p>
    <w:p w14:paraId="01371612" w14:textId="72009C17" w:rsidR="00B12A1F" w:rsidRPr="00EA15BE" w:rsidRDefault="005F6D37" w:rsidP="00EA15BE">
      <w:pPr>
        <w:ind w:right="-144"/>
      </w:pPr>
      <w:r>
        <w:t xml:space="preserve">Join us </w:t>
      </w:r>
      <w:r w:rsidR="00CD3B2B">
        <w:t xml:space="preserve">March 19, </w:t>
      </w:r>
      <w:r w:rsidR="005B3695">
        <w:t>2025,</w:t>
      </w:r>
      <w:r w:rsidR="00CD3B2B">
        <w:t xml:space="preserve"> </w:t>
      </w:r>
      <w:r>
        <w:t xml:space="preserve">to raise awareness and promote effective prevention and treatment strategies for anemia during pregnancy! Learn about anemia screening, diagnosis, risk factors and management to prevent adverse health outcomes. Improve the health of pregnant persons and babies with anemia. Register today to join our </w:t>
      </w:r>
      <w:r w:rsidR="00FC084C">
        <w:t>PS March</w:t>
      </w:r>
      <w:r>
        <w:t xml:space="preserve"> Roundtable, Anemia in Pregnancy. </w:t>
      </w:r>
      <w:r w:rsidR="006A0D90">
        <w:t xml:space="preserve"> </w:t>
      </w:r>
      <w:r w:rsidR="00EA15BE">
        <w:t xml:space="preserve">Scan QR </w:t>
      </w:r>
      <w:r w:rsidR="00677230">
        <w:t xml:space="preserve">code </w:t>
      </w:r>
      <w:r w:rsidR="00EA15BE">
        <w:t xml:space="preserve">to register. </w:t>
      </w:r>
      <w:r w:rsidR="002568F9">
        <w:t xml:space="preserve"> </w:t>
      </w:r>
      <w:r w:rsidR="00983CCD" w:rsidRPr="00983CCD">
        <w:rPr>
          <w:noProof/>
        </w:rPr>
        <w:drawing>
          <wp:inline distT="0" distB="0" distL="0" distR="0" wp14:anchorId="3416C781" wp14:editId="7B279C3D">
            <wp:extent cx="876300" cy="876300"/>
            <wp:effectExtent l="0" t="0" r="0" b="0"/>
            <wp:docPr id="129902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00B12A1F" w:rsidRPr="001679A4">
        <w:rPr>
          <w:color w:val="3A7C22" w:themeColor="accent6" w:themeShade="BF"/>
        </w:rPr>
        <w:t>__________________________________________</w:t>
      </w:r>
    </w:p>
    <w:p w14:paraId="760863BB" w14:textId="1BFFEC39" w:rsidR="00E03E40" w:rsidRDefault="006931E8" w:rsidP="005F6D37">
      <w:r>
        <w:t>March is</w:t>
      </w:r>
      <w:r w:rsidR="00144C7E">
        <w:t xml:space="preserve"> </w:t>
      </w:r>
      <w:r w:rsidR="00CC7C58">
        <w:t xml:space="preserve"> </w:t>
      </w:r>
      <w:hyperlink r:id="rId19" w:history="1">
        <w:r w:rsidR="008B2B74">
          <w:rPr>
            <w:rStyle w:val="Hyperlink"/>
          </w:rPr>
          <w:t>National Nutrition Month ®</w:t>
        </w:r>
      </w:hyperlink>
    </w:p>
    <w:p w14:paraId="2BA29479" w14:textId="77777777" w:rsidR="008D6711" w:rsidRDefault="009D4744" w:rsidP="005F6D37">
      <w:r w:rsidRPr="009D4744">
        <w:t xml:space="preserve">During the month of March, everyone is invited to learn about making informed food </w:t>
      </w:r>
    </w:p>
    <w:p w14:paraId="302F353C" w14:textId="1726A007" w:rsidR="0002454B" w:rsidRPr="00154929" w:rsidRDefault="009D4744" w:rsidP="005F6D37">
      <w:r w:rsidRPr="009D4744">
        <w:t>choices and developing healthful eating and physical activity habits.</w:t>
      </w:r>
      <w:r>
        <w:t xml:space="preserve"> Visit </w:t>
      </w:r>
      <w:hyperlink r:id="rId20" w:history="1">
        <w:r w:rsidRPr="00051885">
          <w:rPr>
            <w:rStyle w:val="Hyperlink"/>
          </w:rPr>
          <w:t>https://www.eatright.org/national-nutrition-month</w:t>
        </w:r>
      </w:hyperlink>
      <w:r>
        <w:t xml:space="preserve"> to learn more about </w:t>
      </w:r>
      <w:r w:rsidR="00985931">
        <w:t xml:space="preserve">activities and </w:t>
      </w:r>
      <w:r w:rsidR="00D40BFF">
        <w:t xml:space="preserve">resources. </w:t>
      </w:r>
      <w:r w:rsidR="0002454B" w:rsidRPr="001679A4">
        <w:rPr>
          <w:color w:val="3A7C22" w:themeColor="accent6" w:themeShade="BF"/>
        </w:rPr>
        <w:t>__________________________________________</w:t>
      </w:r>
    </w:p>
    <w:p w14:paraId="6A848208" w14:textId="04C533D8" w:rsidR="002E15B8" w:rsidRDefault="0002454B" w:rsidP="002E15B8">
      <w:r w:rsidRPr="0002454B">
        <w:rPr>
          <w:noProof/>
        </w:rPr>
        <w:drawing>
          <wp:inline distT="0" distB="0" distL="0" distR="0" wp14:anchorId="1C628F82" wp14:editId="798A7746">
            <wp:extent cx="3238500" cy="2316480"/>
            <wp:effectExtent l="0" t="0" r="0" b="7620"/>
            <wp:docPr id="40146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60546" name=""/>
                    <pic:cNvPicPr/>
                  </pic:nvPicPr>
                  <pic:blipFill>
                    <a:blip r:embed="rId21"/>
                    <a:stretch>
                      <a:fillRect/>
                    </a:stretch>
                  </pic:blipFill>
                  <pic:spPr>
                    <a:xfrm>
                      <a:off x="0" y="0"/>
                      <a:ext cx="3238500" cy="2316480"/>
                    </a:xfrm>
                    <a:prstGeom prst="rect">
                      <a:avLst/>
                    </a:prstGeom>
                  </pic:spPr>
                </pic:pic>
              </a:graphicData>
            </a:graphic>
          </wp:inline>
        </w:drawing>
      </w:r>
    </w:p>
    <w:p w14:paraId="787D580D" w14:textId="77777777" w:rsidR="002E15B8" w:rsidRDefault="002E15B8" w:rsidP="002E15B8">
      <w:r>
        <w:t xml:space="preserve">The Preconception Awareness 5K Walk/Run is to raise awareness of the vital role that preconception care plays in ensuring healthier pregnancies and improved maternal and birth outcomes, particularly in communities of color. </w:t>
      </w:r>
    </w:p>
    <w:p w14:paraId="26767D75" w14:textId="77777777" w:rsidR="00154929" w:rsidRDefault="0002454B" w:rsidP="005F6D37">
      <w:r>
        <w:t xml:space="preserve">A </w:t>
      </w:r>
      <w:r w:rsidR="002E15B8">
        <w:t xml:space="preserve">2-day Event, consisting of an expo on day 1 (April 4) featuring information booths and activities and a walk/run on the second day (April 5). </w:t>
      </w:r>
    </w:p>
    <w:p w14:paraId="1DCFC9A7" w14:textId="51F7B20D" w:rsidR="00154929" w:rsidRDefault="002E15B8" w:rsidP="005F6D37">
      <w:pPr>
        <w:pBdr>
          <w:bottom w:val="single" w:sz="12" w:space="1" w:color="auto"/>
        </w:pBdr>
      </w:pPr>
      <w:r>
        <w:t xml:space="preserve">Event is FREE and open to all regardless of age and running experience. The registration link is not ready yet, but folks can email </w:t>
      </w:r>
      <w:hyperlink r:id="rId22" w:history="1">
        <w:r w:rsidR="0077692A" w:rsidRPr="00C665B6">
          <w:rPr>
            <w:rStyle w:val="Hyperlink"/>
          </w:rPr>
          <w:t>BGRCentralValley@gmail.com</w:t>
        </w:r>
      </w:hyperlink>
      <w:r w:rsidR="0077692A">
        <w:t xml:space="preserve"> </w:t>
      </w:r>
      <w:r>
        <w:t xml:space="preserve"> for more information about the run and registration details.</w:t>
      </w:r>
    </w:p>
    <w:p w14:paraId="4189283E" w14:textId="6CA94A16" w:rsidR="00FB3C15" w:rsidRDefault="00156D82" w:rsidP="005F6D37">
      <w:r>
        <w:rPr>
          <w:noProof/>
        </w:rPr>
        <w:lastRenderedPageBreak/>
        <w:drawing>
          <wp:inline distT="0" distB="0" distL="0" distR="0" wp14:anchorId="1FD55CEB" wp14:editId="6AACA368">
            <wp:extent cx="1447800" cy="866775"/>
            <wp:effectExtent l="0" t="0" r="0" b="9525"/>
            <wp:docPr id="318755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pic:spPr>
                </pic:pic>
              </a:graphicData>
            </a:graphic>
          </wp:inline>
        </w:drawing>
      </w:r>
    </w:p>
    <w:p w14:paraId="7E683142" w14:textId="0BD9663E" w:rsidR="00C07337" w:rsidRDefault="00AA7145" w:rsidP="005F6D37">
      <w:hyperlink r:id="rId24" w:history="1">
        <w:r w:rsidR="00925A21">
          <w:t xml:space="preserve">Visit </w:t>
        </w:r>
        <w:r w:rsidR="00971A51">
          <w:rPr>
            <w:rStyle w:val="Hyperlink"/>
          </w:rPr>
          <w:t>Count the Kick</w:t>
        </w:r>
      </w:hyperlink>
      <w:r w:rsidR="00FB3C15">
        <w:t xml:space="preserve"> </w:t>
      </w:r>
      <w:r w:rsidR="00971A51">
        <w:t xml:space="preserve"> </w:t>
      </w:r>
      <w:r w:rsidR="00925A21">
        <w:t>to learn about the</w:t>
      </w:r>
      <w:r w:rsidR="00971A51">
        <w:t xml:space="preserve"> importance of oral health in pregnancy</w:t>
      </w:r>
      <w:r w:rsidR="00C07337">
        <w:t xml:space="preserve">. </w:t>
      </w:r>
      <w:r w:rsidR="00971A51">
        <w:t xml:space="preserve"> </w:t>
      </w:r>
      <w:r w:rsidR="0048349C">
        <w:t xml:space="preserve">The importance of ensuring that your </w:t>
      </w:r>
      <w:r w:rsidR="00A504A0">
        <w:t>patients</w:t>
      </w:r>
      <w:r w:rsidR="0048349C">
        <w:t xml:space="preserve"> are not only referred but </w:t>
      </w:r>
      <w:r w:rsidR="00720A7C">
        <w:t xml:space="preserve">getting </w:t>
      </w:r>
      <w:r w:rsidR="0048349C">
        <w:t xml:space="preserve">connected </w:t>
      </w:r>
      <w:r w:rsidR="00450554">
        <w:t xml:space="preserve">and are seen by the dentist </w:t>
      </w:r>
      <w:r w:rsidR="00A504A0">
        <w:t xml:space="preserve">can contribute </w:t>
      </w:r>
      <w:proofErr w:type="gramStart"/>
      <w:r w:rsidR="00A504A0">
        <w:t>in</w:t>
      </w:r>
      <w:proofErr w:type="gramEnd"/>
      <w:r w:rsidR="00A504A0">
        <w:t xml:space="preserve"> </w:t>
      </w:r>
      <w:r w:rsidR="00450554">
        <w:t>help</w:t>
      </w:r>
      <w:r w:rsidR="00A504A0">
        <w:t>ing</w:t>
      </w:r>
      <w:r w:rsidR="00450554">
        <w:t xml:space="preserve"> pregnant people have a healthy </w:t>
      </w:r>
      <w:r w:rsidR="00A504A0">
        <w:t>pregnancy</w:t>
      </w:r>
      <w:r w:rsidR="00450554">
        <w:t xml:space="preserve">. </w:t>
      </w:r>
    </w:p>
    <w:p w14:paraId="449E1FE7" w14:textId="52A2795F" w:rsidR="00FB3C15" w:rsidRDefault="001F6859" w:rsidP="005F6D37">
      <w:pPr>
        <w:pBdr>
          <w:bottom w:val="single" w:sz="12" w:space="1" w:color="auto"/>
        </w:pBdr>
      </w:pPr>
      <w:r>
        <w:t xml:space="preserve">Please contact </w:t>
      </w:r>
      <w:r w:rsidR="00C07337">
        <w:t>P</w:t>
      </w:r>
      <w:r w:rsidR="00D20041">
        <w:t xml:space="preserve">erinatal </w:t>
      </w:r>
      <w:r w:rsidR="00C07337">
        <w:t>S</w:t>
      </w:r>
      <w:r w:rsidR="00D20041">
        <w:t xml:space="preserve">ervices </w:t>
      </w:r>
      <w:r w:rsidR="00C07337">
        <w:t>C</w:t>
      </w:r>
      <w:r w:rsidR="00D20041">
        <w:t>oordinator</w:t>
      </w:r>
      <w:r w:rsidR="004722AD">
        <w:t xml:space="preserve">, </w:t>
      </w:r>
      <w:r w:rsidR="00C07337">
        <w:t>Yvonne Lopez</w:t>
      </w:r>
      <w:r w:rsidR="004722AD">
        <w:t xml:space="preserve">, </w:t>
      </w:r>
      <w:r w:rsidR="00C07337">
        <w:t xml:space="preserve">at 559-600-6387 </w:t>
      </w:r>
      <w:r>
        <w:t xml:space="preserve">for </w:t>
      </w:r>
      <w:r w:rsidR="00B12A1F">
        <w:t>oral health material</w:t>
      </w:r>
      <w:r w:rsidR="00DE1C22">
        <w:t xml:space="preserve"> from Smile California</w:t>
      </w:r>
      <w:r w:rsidR="00B12A1F">
        <w:t>.</w:t>
      </w:r>
    </w:p>
    <w:p w14:paraId="30B0297E" w14:textId="1A7E2E47" w:rsidR="00736006" w:rsidRPr="000A76C4" w:rsidRDefault="001957C7" w:rsidP="005F6D37">
      <w:pPr>
        <w:rPr>
          <w:b/>
          <w:bCs/>
        </w:rPr>
      </w:pPr>
      <w:r>
        <w:rPr>
          <w:b/>
          <w:bCs/>
        </w:rPr>
        <w:t xml:space="preserve">Provider </w:t>
      </w:r>
      <w:r w:rsidR="00736006" w:rsidRPr="000A76C4">
        <w:rPr>
          <w:b/>
          <w:bCs/>
        </w:rPr>
        <w:t>Resources</w:t>
      </w:r>
    </w:p>
    <w:p w14:paraId="31AA2074" w14:textId="77777777" w:rsidR="00652716" w:rsidRDefault="00AA7145" w:rsidP="00752062">
      <w:hyperlink r:id="rId25" w:history="1">
        <w:r w:rsidR="00427DDD" w:rsidRPr="00427DDD">
          <w:rPr>
            <w:rStyle w:val="Hyperlink"/>
          </w:rPr>
          <w:t>Cherry Blossom Bereavement Flyer</w:t>
        </w:r>
      </w:hyperlink>
      <w:r w:rsidR="00427DDD">
        <w:t xml:space="preserve"> </w:t>
      </w:r>
      <w:r w:rsidR="00427DDD" w:rsidRPr="00427DDD">
        <w:t>discuss</w:t>
      </w:r>
      <w:r w:rsidR="0076052B">
        <w:t>es</w:t>
      </w:r>
      <w:r w:rsidR="00427DDD" w:rsidRPr="00427DDD">
        <w:t xml:space="preserve"> options of comfortabl</w:t>
      </w:r>
      <w:r w:rsidR="0076052B">
        <w:t>y</w:t>
      </w:r>
      <w:r w:rsidR="00427DDD" w:rsidRPr="00427DDD">
        <w:t xml:space="preserve"> stopping breastmilk or how to possibl</w:t>
      </w:r>
      <w:r w:rsidR="0076052B">
        <w:t>y</w:t>
      </w:r>
      <w:r w:rsidR="00427DDD" w:rsidRPr="00427DDD">
        <w:t xml:space="preserve"> donate for birthing parents who have had a loss of </w:t>
      </w:r>
      <w:r w:rsidR="002568F9" w:rsidRPr="00427DDD">
        <w:t>an</w:t>
      </w:r>
      <w:r w:rsidR="00427DDD" w:rsidRPr="00427DDD">
        <w:t xml:space="preserve"> infant.</w:t>
      </w:r>
    </w:p>
    <w:p w14:paraId="007E9992" w14:textId="2247A5A3" w:rsidR="00752062" w:rsidRPr="001679A4" w:rsidRDefault="00332D50" w:rsidP="00752062">
      <w:pPr>
        <w:rPr>
          <w:color w:val="3A7C22" w:themeColor="accent6" w:themeShade="BF"/>
        </w:rPr>
      </w:pPr>
      <w:r w:rsidRPr="001679A4">
        <w:rPr>
          <w:color w:val="3A7C22" w:themeColor="accent6" w:themeShade="BF"/>
        </w:rPr>
        <w:t>__________________________________________</w:t>
      </w:r>
    </w:p>
    <w:p w14:paraId="13D636A1" w14:textId="7BFE5B93" w:rsidR="00752062" w:rsidRDefault="00752062" w:rsidP="00144C7E">
      <w:pPr>
        <w:spacing w:after="0"/>
      </w:pPr>
      <w:r>
        <w:t xml:space="preserve"> </w:t>
      </w:r>
      <w:r w:rsidR="00D0543D">
        <w:rPr>
          <w:noProof/>
        </w:rPr>
        <w:drawing>
          <wp:inline distT="0" distB="0" distL="0" distR="0" wp14:anchorId="356D8EE1" wp14:editId="2C0ADA2A">
            <wp:extent cx="1381125" cy="1054735"/>
            <wp:effectExtent l="0" t="0" r="9525" b="0"/>
            <wp:docPr id="2107207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1125" cy="1054735"/>
                    </a:xfrm>
                    <a:prstGeom prst="rect">
                      <a:avLst/>
                    </a:prstGeom>
                    <a:noFill/>
                  </pic:spPr>
                </pic:pic>
              </a:graphicData>
            </a:graphic>
          </wp:inline>
        </w:drawing>
      </w:r>
    </w:p>
    <w:p w14:paraId="754007E1" w14:textId="4B2CA756" w:rsidR="00752062" w:rsidRDefault="00752062" w:rsidP="00144C7E">
      <w:pPr>
        <w:spacing w:after="0"/>
      </w:pPr>
      <w:r>
        <w:t>Black Infant Health (BIH)</w:t>
      </w:r>
      <w:r w:rsidR="00E22335">
        <w:t xml:space="preserve"> </w:t>
      </w:r>
      <w:r>
        <w:t xml:space="preserve">is a unique program that provides support within a culturally affirming environment, honoring the unique history of African American women. </w:t>
      </w:r>
    </w:p>
    <w:p w14:paraId="347B3AD0" w14:textId="77777777" w:rsidR="00752062" w:rsidRDefault="00752062" w:rsidP="00144C7E">
      <w:pPr>
        <w:spacing w:after="0"/>
      </w:pPr>
      <w:r>
        <w:t xml:space="preserve">Women can be referred by their doctors, school nurses, Fresno County outreach workers, public health nurses or self-referral. </w:t>
      </w:r>
    </w:p>
    <w:p w14:paraId="768C075D" w14:textId="1C710D2D" w:rsidR="00752062" w:rsidRDefault="00752062" w:rsidP="00144C7E">
      <w:pPr>
        <w:spacing w:after="0"/>
      </w:pPr>
      <w:r>
        <w:t>Provider Referral</w:t>
      </w:r>
      <w:r w:rsidR="00677230">
        <w:t>:</w:t>
      </w:r>
    </w:p>
    <w:p w14:paraId="750377C3" w14:textId="77777777" w:rsidR="00752062" w:rsidRDefault="00752062" w:rsidP="00144C7E">
      <w:pPr>
        <w:spacing w:after="0"/>
      </w:pPr>
      <w:r>
        <w:t>Public Health Nursing Referral Form</w:t>
      </w:r>
    </w:p>
    <w:p w14:paraId="21167325" w14:textId="77777777" w:rsidR="00752062" w:rsidRDefault="00752062" w:rsidP="00144C7E">
      <w:pPr>
        <w:spacing w:after="0"/>
      </w:pPr>
      <w:r>
        <w:t>Fill out form and fax to (559) 455-4705 or</w:t>
      </w:r>
    </w:p>
    <w:p w14:paraId="754C1D4B" w14:textId="3333352D" w:rsidR="00752062" w:rsidRDefault="00752062" w:rsidP="00144C7E">
      <w:pPr>
        <w:spacing w:after="0"/>
      </w:pPr>
      <w:r>
        <w:t xml:space="preserve">email to </w:t>
      </w:r>
      <w:hyperlink r:id="rId27" w:history="1">
        <w:r w:rsidR="00720A7C" w:rsidRPr="00051885">
          <w:rPr>
            <w:rStyle w:val="Hyperlink"/>
          </w:rPr>
          <w:t>phnfax@fresnocountyca.gov</w:t>
        </w:r>
      </w:hyperlink>
      <w:r w:rsidR="00720A7C">
        <w:t xml:space="preserve"> </w:t>
      </w:r>
      <w:r>
        <w:t>.</w:t>
      </w:r>
    </w:p>
    <w:p w14:paraId="040CB1B2" w14:textId="381343B3" w:rsidR="00752062" w:rsidRDefault="00752062" w:rsidP="00144C7E">
      <w:pPr>
        <w:spacing w:after="0"/>
      </w:pPr>
      <w:r>
        <w:t>Self-Referral</w:t>
      </w:r>
      <w:r w:rsidR="00677230">
        <w:t>:</w:t>
      </w:r>
    </w:p>
    <w:p w14:paraId="7609BF6B" w14:textId="77777777" w:rsidR="00752062" w:rsidRDefault="00752062" w:rsidP="00144C7E">
      <w:pPr>
        <w:spacing w:after="0"/>
      </w:pPr>
      <w:r>
        <w:t>In office: 142 E. Cesar Chavez Blvd, Fresno, CA 93706</w:t>
      </w:r>
    </w:p>
    <w:p w14:paraId="6F017031" w14:textId="77777777" w:rsidR="00752062" w:rsidRDefault="00752062" w:rsidP="00144C7E">
      <w:pPr>
        <w:spacing w:after="0"/>
      </w:pPr>
      <w:r>
        <w:t>By phone: (559) 600-1021</w:t>
      </w:r>
    </w:p>
    <w:p w14:paraId="69CEB9E4" w14:textId="77777777" w:rsidR="00E22335" w:rsidRDefault="00752062" w:rsidP="00144C7E">
      <w:pPr>
        <w:spacing w:after="0"/>
      </w:pPr>
      <w:r>
        <w:t xml:space="preserve">Email: </w:t>
      </w:r>
      <w:hyperlink r:id="rId28" w:history="1">
        <w:r w:rsidR="00720A7C" w:rsidRPr="00051885">
          <w:rPr>
            <w:rStyle w:val="Hyperlink"/>
          </w:rPr>
          <w:t>bih@fresnocountyca.gov</w:t>
        </w:r>
      </w:hyperlink>
      <w:r w:rsidR="00720A7C">
        <w:t xml:space="preserve"> </w:t>
      </w:r>
    </w:p>
    <w:p w14:paraId="2539FF9D" w14:textId="7981F308" w:rsidR="00752062" w:rsidRDefault="00AA7145" w:rsidP="00144C7E">
      <w:pPr>
        <w:spacing w:after="0"/>
      </w:pPr>
      <w:hyperlink r:id="rId29" w:history="1">
        <w:r w:rsidR="00E22335" w:rsidRPr="00E22335">
          <w:rPr>
            <w:rStyle w:val="Hyperlink"/>
          </w:rPr>
          <w:t>Facebook Fresno Black Infant Health</w:t>
        </w:r>
      </w:hyperlink>
    </w:p>
    <w:p w14:paraId="41278F13" w14:textId="77777777" w:rsidR="00752062" w:rsidRDefault="00752062" w:rsidP="005F6D37">
      <w:pPr>
        <w:pBdr>
          <w:bottom w:val="single" w:sz="12" w:space="1" w:color="auto"/>
        </w:pBdr>
      </w:pPr>
    </w:p>
    <w:p w14:paraId="2CB5BE70" w14:textId="77777777" w:rsidR="00971A51" w:rsidRPr="00971A51" w:rsidRDefault="00971A51" w:rsidP="005F6D37">
      <w:pPr>
        <w:rPr>
          <w:b/>
          <w:bCs/>
        </w:rPr>
      </w:pPr>
      <w:r w:rsidRPr="00971A51">
        <w:rPr>
          <w:b/>
          <w:bCs/>
        </w:rPr>
        <w:t>Community Resources</w:t>
      </w:r>
    </w:p>
    <w:p w14:paraId="5BA55F87" w14:textId="77777777" w:rsidR="00264F2B" w:rsidRDefault="00264F2B" w:rsidP="00264F2B">
      <w:pPr>
        <w:spacing w:after="0"/>
      </w:pPr>
      <w:r>
        <w:t>Learn more about the g</w:t>
      </w:r>
      <w:r w:rsidR="006368B3">
        <w:t>rand opening of</w:t>
      </w:r>
      <w:r w:rsidR="007D1250">
        <w:t xml:space="preserve"> Fresno Mission</w:t>
      </w:r>
      <w:r w:rsidR="00754D8A">
        <w:t>’s</w:t>
      </w:r>
      <w:r w:rsidR="006368B3">
        <w:t xml:space="preserve"> City Center</w:t>
      </w:r>
      <w:r w:rsidR="009A7603">
        <w:t xml:space="preserve"> </w:t>
      </w:r>
      <w:hyperlink r:id="rId30" w:history="1">
        <w:r w:rsidR="005B3695">
          <w:rPr>
            <w:rStyle w:val="Hyperlink"/>
          </w:rPr>
          <w:t>Fresno Mission's City Center</w:t>
        </w:r>
      </w:hyperlink>
    </w:p>
    <w:p w14:paraId="2ECC1782" w14:textId="3DC8CE76" w:rsidR="002568F9" w:rsidRPr="00264F2B" w:rsidRDefault="002568F9" w:rsidP="00264F2B">
      <w:pPr>
        <w:spacing w:after="0"/>
      </w:pPr>
      <w:r w:rsidRPr="001679A4">
        <w:rPr>
          <w:color w:val="3A7C22" w:themeColor="accent6" w:themeShade="BF"/>
        </w:rPr>
        <w:t>__________________________________________</w:t>
      </w:r>
    </w:p>
    <w:p w14:paraId="3DA32166" w14:textId="2A81B52B" w:rsidR="00813411" w:rsidRDefault="00813411" w:rsidP="00927809">
      <w:pPr>
        <w:ind w:right="-288"/>
      </w:pPr>
      <w:r w:rsidRPr="00813411">
        <w:t xml:space="preserve">If you are near Selma, CA on Saturday March 22, </w:t>
      </w:r>
      <w:r w:rsidR="002568F9" w:rsidRPr="00813411">
        <w:t>2025,</w:t>
      </w:r>
      <w:r w:rsidRPr="00813411">
        <w:t xml:space="preserve"> visit the Healthy, Wealthy, and Wise Health Fair at Lincoln Park from 9:00</w:t>
      </w:r>
      <w:r w:rsidR="00927809">
        <w:t xml:space="preserve"> </w:t>
      </w:r>
      <w:r w:rsidRPr="00813411">
        <w:t>am</w:t>
      </w:r>
      <w:r w:rsidR="00EF6501">
        <w:t>-</w:t>
      </w:r>
      <w:r w:rsidRPr="00813411">
        <w:t>3:00</w:t>
      </w:r>
      <w:r w:rsidR="00927809">
        <w:t xml:space="preserve"> </w:t>
      </w:r>
      <w:r w:rsidRPr="00813411">
        <w:t>pm</w:t>
      </w:r>
      <w:r w:rsidR="00690D56">
        <w:t>.</w:t>
      </w:r>
    </w:p>
    <w:p w14:paraId="747EA5EE" w14:textId="14503FD0" w:rsidR="00B64065" w:rsidRDefault="00332D50" w:rsidP="005F6D37">
      <w:pPr>
        <w:pBdr>
          <w:bottom w:val="single" w:sz="12" w:space="1" w:color="auto"/>
        </w:pBdr>
      </w:pPr>
      <w:r w:rsidRPr="00332D50">
        <w:rPr>
          <w:noProof/>
        </w:rPr>
        <w:drawing>
          <wp:inline distT="0" distB="0" distL="0" distR="0" wp14:anchorId="21569E8F" wp14:editId="58198A73">
            <wp:extent cx="2495550" cy="3259679"/>
            <wp:effectExtent l="0" t="0" r="0" b="0"/>
            <wp:docPr id="5689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6191" name=""/>
                    <pic:cNvPicPr/>
                  </pic:nvPicPr>
                  <pic:blipFill>
                    <a:blip r:embed="rId31"/>
                    <a:stretch>
                      <a:fillRect/>
                    </a:stretch>
                  </pic:blipFill>
                  <pic:spPr>
                    <a:xfrm>
                      <a:off x="0" y="0"/>
                      <a:ext cx="2499301" cy="3264578"/>
                    </a:xfrm>
                    <a:prstGeom prst="rect">
                      <a:avLst/>
                    </a:prstGeom>
                  </pic:spPr>
                </pic:pic>
              </a:graphicData>
            </a:graphic>
          </wp:inline>
        </w:drawing>
      </w:r>
    </w:p>
    <w:p w14:paraId="339C1D44" w14:textId="77777777" w:rsidR="00B76DFF" w:rsidRDefault="00B76DFF" w:rsidP="005F6D37">
      <w:pPr>
        <w:pBdr>
          <w:bottom w:val="single" w:sz="12" w:space="1" w:color="auto"/>
        </w:pBdr>
      </w:pPr>
    </w:p>
    <w:p w14:paraId="6A55D21D" w14:textId="3F00EB25" w:rsidR="00344C20" w:rsidRDefault="00BB6C41" w:rsidP="005F6D37">
      <w:r>
        <w:t xml:space="preserve">Fresno County PSC Contact information: </w:t>
      </w:r>
    </w:p>
    <w:p w14:paraId="7B8E5D3A" w14:textId="77777777" w:rsidR="0022547E" w:rsidRDefault="0022547E" w:rsidP="0022547E">
      <w:pPr>
        <w:spacing w:after="0"/>
      </w:pPr>
      <w:r>
        <w:t>Yvonne Lopez, RN, PHN, CLC</w:t>
      </w:r>
    </w:p>
    <w:p w14:paraId="1F9B78A0" w14:textId="77777777" w:rsidR="0022547E" w:rsidRDefault="0022547E" w:rsidP="0022547E">
      <w:pPr>
        <w:spacing w:after="0"/>
      </w:pPr>
      <w:r>
        <w:t xml:space="preserve">Perinatal Services Coordinator </w:t>
      </w:r>
    </w:p>
    <w:p w14:paraId="2A6F6406" w14:textId="77777777" w:rsidR="0022547E" w:rsidRDefault="0022547E" w:rsidP="0022547E">
      <w:pPr>
        <w:spacing w:after="0"/>
      </w:pPr>
      <w:r>
        <w:t>County of Fresno</w:t>
      </w:r>
    </w:p>
    <w:p w14:paraId="0E5D021D" w14:textId="77777777" w:rsidR="0022547E" w:rsidRDefault="0022547E" w:rsidP="0022547E">
      <w:pPr>
        <w:spacing w:after="0"/>
      </w:pPr>
      <w:r>
        <w:t xml:space="preserve">Main: 559-600-3330 </w:t>
      </w:r>
    </w:p>
    <w:p w14:paraId="2126D466" w14:textId="77777777" w:rsidR="0022547E" w:rsidRDefault="0022547E" w:rsidP="0022547E">
      <w:pPr>
        <w:spacing w:after="0"/>
      </w:pPr>
      <w:r>
        <w:t>Direct: 559-600-6387</w:t>
      </w:r>
    </w:p>
    <w:p w14:paraId="0FC23053" w14:textId="392E722C" w:rsidR="0022547E" w:rsidRDefault="0022547E" w:rsidP="0022547E">
      <w:pPr>
        <w:spacing w:after="0"/>
      </w:pPr>
      <w:r>
        <w:t xml:space="preserve">Email: </w:t>
      </w:r>
      <w:hyperlink r:id="rId32" w:history="1">
        <w:r w:rsidRPr="00051885">
          <w:rPr>
            <w:rStyle w:val="Hyperlink"/>
          </w:rPr>
          <w:t>yvolopez@fresnocountyca.gov</w:t>
        </w:r>
      </w:hyperlink>
      <w:r>
        <w:t xml:space="preserve"> </w:t>
      </w:r>
    </w:p>
    <w:p w14:paraId="25D391A4" w14:textId="77777777" w:rsidR="00BB6C41" w:rsidRDefault="00BB6C41" w:rsidP="0022547E">
      <w:pPr>
        <w:spacing w:after="0"/>
      </w:pPr>
    </w:p>
    <w:p w14:paraId="6623FC9F" w14:textId="77777777" w:rsidR="00BB5CE8" w:rsidRDefault="00BB5CE8" w:rsidP="005F6D37"/>
    <w:sectPr w:rsidR="00BB5CE8" w:rsidSect="00144C7E">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D37"/>
    <w:rsid w:val="0000009C"/>
    <w:rsid w:val="0002454B"/>
    <w:rsid w:val="00026B69"/>
    <w:rsid w:val="00063650"/>
    <w:rsid w:val="00070653"/>
    <w:rsid w:val="000951A5"/>
    <w:rsid w:val="000A76C4"/>
    <w:rsid w:val="00100074"/>
    <w:rsid w:val="00111917"/>
    <w:rsid w:val="00144C7E"/>
    <w:rsid w:val="00154929"/>
    <w:rsid w:val="00156D82"/>
    <w:rsid w:val="001679A4"/>
    <w:rsid w:val="0018002D"/>
    <w:rsid w:val="00194BA7"/>
    <w:rsid w:val="001957C7"/>
    <w:rsid w:val="001B7FA8"/>
    <w:rsid w:val="001D54D9"/>
    <w:rsid w:val="001F6859"/>
    <w:rsid w:val="0020212B"/>
    <w:rsid w:val="0022547E"/>
    <w:rsid w:val="00251FE3"/>
    <w:rsid w:val="002568F9"/>
    <w:rsid w:val="00264F2B"/>
    <w:rsid w:val="00276AC0"/>
    <w:rsid w:val="002964BA"/>
    <w:rsid w:val="002A01B9"/>
    <w:rsid w:val="002A281D"/>
    <w:rsid w:val="002E15B8"/>
    <w:rsid w:val="00332D50"/>
    <w:rsid w:val="00344C20"/>
    <w:rsid w:val="00362D27"/>
    <w:rsid w:val="00376233"/>
    <w:rsid w:val="003A03CD"/>
    <w:rsid w:val="003A72EC"/>
    <w:rsid w:val="003B4ADD"/>
    <w:rsid w:val="003D3AB7"/>
    <w:rsid w:val="00424B20"/>
    <w:rsid w:val="00427DDD"/>
    <w:rsid w:val="00450554"/>
    <w:rsid w:val="004722AD"/>
    <w:rsid w:val="00481367"/>
    <w:rsid w:val="00482AC2"/>
    <w:rsid w:val="0048349C"/>
    <w:rsid w:val="004E3FED"/>
    <w:rsid w:val="004F2F42"/>
    <w:rsid w:val="00510932"/>
    <w:rsid w:val="00591355"/>
    <w:rsid w:val="00592380"/>
    <w:rsid w:val="005B3695"/>
    <w:rsid w:val="005C1747"/>
    <w:rsid w:val="005C4F20"/>
    <w:rsid w:val="005F6D37"/>
    <w:rsid w:val="00611599"/>
    <w:rsid w:val="006368B3"/>
    <w:rsid w:val="00652716"/>
    <w:rsid w:val="006603D8"/>
    <w:rsid w:val="00677230"/>
    <w:rsid w:val="00690D56"/>
    <w:rsid w:val="006931E8"/>
    <w:rsid w:val="006A0D90"/>
    <w:rsid w:val="00720A7C"/>
    <w:rsid w:val="0073268E"/>
    <w:rsid w:val="00736006"/>
    <w:rsid w:val="00752062"/>
    <w:rsid w:val="00754D8A"/>
    <w:rsid w:val="0076052B"/>
    <w:rsid w:val="00765FE7"/>
    <w:rsid w:val="007753A6"/>
    <w:rsid w:val="0077692A"/>
    <w:rsid w:val="007A5BAD"/>
    <w:rsid w:val="007B02A7"/>
    <w:rsid w:val="007B7FD1"/>
    <w:rsid w:val="007D1250"/>
    <w:rsid w:val="007F2CDB"/>
    <w:rsid w:val="00813411"/>
    <w:rsid w:val="00823450"/>
    <w:rsid w:val="00830095"/>
    <w:rsid w:val="0084582B"/>
    <w:rsid w:val="00882D35"/>
    <w:rsid w:val="00884053"/>
    <w:rsid w:val="008B2B74"/>
    <w:rsid w:val="008D6711"/>
    <w:rsid w:val="009157F4"/>
    <w:rsid w:val="00925A21"/>
    <w:rsid w:val="00927809"/>
    <w:rsid w:val="009371BE"/>
    <w:rsid w:val="00971A51"/>
    <w:rsid w:val="00983CCD"/>
    <w:rsid w:val="00985931"/>
    <w:rsid w:val="009926AE"/>
    <w:rsid w:val="009A7603"/>
    <w:rsid w:val="009D3630"/>
    <w:rsid w:val="009D4744"/>
    <w:rsid w:val="00A504A0"/>
    <w:rsid w:val="00A576E4"/>
    <w:rsid w:val="00AA7145"/>
    <w:rsid w:val="00AC52D1"/>
    <w:rsid w:val="00AD4D0E"/>
    <w:rsid w:val="00B12A1F"/>
    <w:rsid w:val="00B338F0"/>
    <w:rsid w:val="00B37D36"/>
    <w:rsid w:val="00B456DF"/>
    <w:rsid w:val="00B64065"/>
    <w:rsid w:val="00B76DFF"/>
    <w:rsid w:val="00BB03EC"/>
    <w:rsid w:val="00BB5CE8"/>
    <w:rsid w:val="00BB6C41"/>
    <w:rsid w:val="00BC7700"/>
    <w:rsid w:val="00BD6906"/>
    <w:rsid w:val="00BE7524"/>
    <w:rsid w:val="00BF1BC1"/>
    <w:rsid w:val="00C07337"/>
    <w:rsid w:val="00C174F0"/>
    <w:rsid w:val="00C21BB7"/>
    <w:rsid w:val="00C83969"/>
    <w:rsid w:val="00C87C3E"/>
    <w:rsid w:val="00C94EAA"/>
    <w:rsid w:val="00CA08AE"/>
    <w:rsid w:val="00CC7C58"/>
    <w:rsid w:val="00CD3B2B"/>
    <w:rsid w:val="00CD5DC2"/>
    <w:rsid w:val="00CD783C"/>
    <w:rsid w:val="00D0543D"/>
    <w:rsid w:val="00D20041"/>
    <w:rsid w:val="00D40BFF"/>
    <w:rsid w:val="00DE1C22"/>
    <w:rsid w:val="00DE72A9"/>
    <w:rsid w:val="00DF1142"/>
    <w:rsid w:val="00DF3CE8"/>
    <w:rsid w:val="00E03E40"/>
    <w:rsid w:val="00E22335"/>
    <w:rsid w:val="00EA15BE"/>
    <w:rsid w:val="00EA720F"/>
    <w:rsid w:val="00EF6501"/>
    <w:rsid w:val="00F91031"/>
    <w:rsid w:val="00FB3C15"/>
    <w:rsid w:val="00FC084C"/>
    <w:rsid w:val="00FD103C"/>
    <w:rsid w:val="00FE4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F08D"/>
  <w15:chartTrackingRefBased/>
  <w15:docId w15:val="{194F3029-C0F8-43CF-995E-D58128CE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6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6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6D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6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6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6D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6D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6D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6D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6D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6D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6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6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6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D37"/>
    <w:rPr>
      <w:rFonts w:eastAsiaTheme="majorEastAsia" w:cstheme="majorBidi"/>
      <w:color w:val="272727" w:themeColor="text1" w:themeTint="D8"/>
    </w:rPr>
  </w:style>
  <w:style w:type="paragraph" w:styleId="Title">
    <w:name w:val="Title"/>
    <w:basedOn w:val="Normal"/>
    <w:next w:val="Normal"/>
    <w:link w:val="TitleChar"/>
    <w:uiPriority w:val="10"/>
    <w:qFormat/>
    <w:rsid w:val="005F6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D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6D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D37"/>
    <w:pPr>
      <w:spacing w:before="160"/>
      <w:jc w:val="center"/>
    </w:pPr>
    <w:rPr>
      <w:i/>
      <w:iCs/>
      <w:color w:val="404040" w:themeColor="text1" w:themeTint="BF"/>
    </w:rPr>
  </w:style>
  <w:style w:type="character" w:customStyle="1" w:styleId="QuoteChar">
    <w:name w:val="Quote Char"/>
    <w:basedOn w:val="DefaultParagraphFont"/>
    <w:link w:val="Quote"/>
    <w:uiPriority w:val="29"/>
    <w:rsid w:val="005F6D37"/>
    <w:rPr>
      <w:i/>
      <w:iCs/>
      <w:color w:val="404040" w:themeColor="text1" w:themeTint="BF"/>
    </w:rPr>
  </w:style>
  <w:style w:type="paragraph" w:styleId="ListParagraph">
    <w:name w:val="List Paragraph"/>
    <w:basedOn w:val="Normal"/>
    <w:uiPriority w:val="34"/>
    <w:qFormat/>
    <w:rsid w:val="005F6D37"/>
    <w:pPr>
      <w:ind w:left="720"/>
      <w:contextualSpacing/>
    </w:pPr>
  </w:style>
  <w:style w:type="character" w:styleId="IntenseEmphasis">
    <w:name w:val="Intense Emphasis"/>
    <w:basedOn w:val="DefaultParagraphFont"/>
    <w:uiPriority w:val="21"/>
    <w:qFormat/>
    <w:rsid w:val="005F6D37"/>
    <w:rPr>
      <w:i/>
      <w:iCs/>
      <w:color w:val="0F4761" w:themeColor="accent1" w:themeShade="BF"/>
    </w:rPr>
  </w:style>
  <w:style w:type="paragraph" w:styleId="IntenseQuote">
    <w:name w:val="Intense Quote"/>
    <w:basedOn w:val="Normal"/>
    <w:next w:val="Normal"/>
    <w:link w:val="IntenseQuoteChar"/>
    <w:uiPriority w:val="30"/>
    <w:qFormat/>
    <w:rsid w:val="005F6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6D37"/>
    <w:rPr>
      <w:i/>
      <w:iCs/>
      <w:color w:val="0F4761" w:themeColor="accent1" w:themeShade="BF"/>
    </w:rPr>
  </w:style>
  <w:style w:type="character" w:styleId="IntenseReference">
    <w:name w:val="Intense Reference"/>
    <w:basedOn w:val="DefaultParagraphFont"/>
    <w:uiPriority w:val="32"/>
    <w:qFormat/>
    <w:rsid w:val="005F6D37"/>
    <w:rPr>
      <w:b/>
      <w:bCs/>
      <w:smallCaps/>
      <w:color w:val="0F4761" w:themeColor="accent1" w:themeShade="BF"/>
      <w:spacing w:val="5"/>
    </w:rPr>
  </w:style>
  <w:style w:type="character" w:styleId="Hyperlink">
    <w:name w:val="Hyperlink"/>
    <w:basedOn w:val="DefaultParagraphFont"/>
    <w:uiPriority w:val="99"/>
    <w:unhideWhenUsed/>
    <w:rsid w:val="00FB3C15"/>
    <w:rPr>
      <w:color w:val="467886" w:themeColor="hyperlink"/>
      <w:u w:val="single"/>
    </w:rPr>
  </w:style>
  <w:style w:type="character" w:styleId="UnresolvedMention">
    <w:name w:val="Unresolved Mention"/>
    <w:basedOn w:val="DefaultParagraphFont"/>
    <w:uiPriority w:val="99"/>
    <w:semiHidden/>
    <w:unhideWhenUsed/>
    <w:rsid w:val="00FB3C15"/>
    <w:rPr>
      <w:color w:val="605E5C"/>
      <w:shd w:val="clear" w:color="auto" w:fill="E1DFDD"/>
    </w:rPr>
  </w:style>
  <w:style w:type="character" w:styleId="FollowedHyperlink">
    <w:name w:val="FollowedHyperlink"/>
    <w:basedOn w:val="DefaultParagraphFont"/>
    <w:uiPriority w:val="99"/>
    <w:semiHidden/>
    <w:unhideWhenUsed/>
    <w:rsid w:val="00925A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13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sa/3.0/"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creativecommons.org/licenses/by-sa/3.0/" TargetMode="External"/><Relationship Id="rId12" Type="http://schemas.openxmlformats.org/officeDocument/2006/relationships/hyperlink" Target="https://en.wikipedia.org/wiki/File:Shamrock_svg.svg" TargetMode="External"/><Relationship Id="rId17" Type="http://schemas.openxmlformats.org/officeDocument/2006/relationships/image" Target="media/image5.png"/><Relationship Id="rId25" Type="http://schemas.openxmlformats.org/officeDocument/2006/relationships/hyperlink" Target="https://uchealth.service-now.com/csp?id=kb_article&amp;sys_id=b7ccec19db09ac107f110e85ca9619bb"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reativecommons.org/licenses/by-sa/3.0/" TargetMode="External"/><Relationship Id="rId20" Type="http://schemas.openxmlformats.org/officeDocument/2006/relationships/hyperlink" Target="https://www.eatright.org/national-nutrition-month" TargetMode="External"/><Relationship Id="rId29" Type="http://schemas.openxmlformats.org/officeDocument/2006/relationships/hyperlink" Target="https://www.facebook.com/FresnoBlackInfantHealth/" TargetMode="External"/><Relationship Id="rId1" Type="http://schemas.openxmlformats.org/officeDocument/2006/relationships/styles" Target="styles.xml"/><Relationship Id="rId6" Type="http://schemas.openxmlformats.org/officeDocument/2006/relationships/hyperlink" Target="https://en.wikipedia.org/wiki/File:Shamrock_svg.svg" TargetMode="External"/><Relationship Id="rId11" Type="http://schemas.openxmlformats.org/officeDocument/2006/relationships/image" Target="media/image3.png"/><Relationship Id="rId24" Type="http://schemas.openxmlformats.org/officeDocument/2006/relationships/hyperlink" Target="https://countthekicks.org/oral-health-pregnancy/" TargetMode="External"/><Relationship Id="rId32" Type="http://schemas.openxmlformats.org/officeDocument/2006/relationships/hyperlink" Target="mailto:yvolopez@fresnocountyca.gov" TargetMode="External"/><Relationship Id="rId5" Type="http://schemas.openxmlformats.org/officeDocument/2006/relationships/hyperlink" Target="https://en.wikipedia.org/wiki/File:Shamrock_svg.svg" TargetMode="External"/><Relationship Id="rId15" Type="http://schemas.openxmlformats.org/officeDocument/2006/relationships/hyperlink" Target="https://en.wikipedia.org/wiki/File:Shamrock_svg.svg" TargetMode="External"/><Relationship Id="rId23" Type="http://schemas.openxmlformats.org/officeDocument/2006/relationships/image" Target="media/image8.png"/><Relationship Id="rId28" Type="http://schemas.openxmlformats.org/officeDocument/2006/relationships/hyperlink" Target="mailto:bih@fresnocountyca.gov" TargetMode="External"/><Relationship Id="rId10" Type="http://schemas.openxmlformats.org/officeDocument/2006/relationships/hyperlink" Target="https://creativecommons.org/licenses/by-sa/3.0/" TargetMode="External"/><Relationship Id="rId19" Type="http://schemas.openxmlformats.org/officeDocument/2006/relationships/hyperlink" Target="https://www.eatright.org/about-national-nutrition-month" TargetMode="External"/><Relationship Id="rId31"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https://en.wikipedia.org/wiki/File:Shamrock_svg.svg" TargetMode="External"/><Relationship Id="rId14" Type="http://schemas.openxmlformats.org/officeDocument/2006/relationships/image" Target="media/image4.png"/><Relationship Id="rId22" Type="http://schemas.openxmlformats.org/officeDocument/2006/relationships/hyperlink" Target="mailto:BGRCentralValley@gmail.com" TargetMode="External"/><Relationship Id="rId27" Type="http://schemas.openxmlformats.org/officeDocument/2006/relationships/hyperlink" Target="mailto:phnfax@fresnocountyca.gov" TargetMode="External"/><Relationship Id="rId30" Type="http://schemas.openxmlformats.org/officeDocument/2006/relationships/hyperlink" Target="https://citycenterfresn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2</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County of Fresno</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Yvonne</dc:creator>
  <cp:keywords/>
  <dc:description/>
  <cp:lastModifiedBy>Lopez, Yvonne</cp:lastModifiedBy>
  <cp:revision>126</cp:revision>
  <cp:lastPrinted>2025-03-05T23:15:00Z</cp:lastPrinted>
  <dcterms:created xsi:type="dcterms:W3CDTF">2025-02-12T23:53:00Z</dcterms:created>
  <dcterms:modified xsi:type="dcterms:W3CDTF">2025-03-05T23:20:00Z</dcterms:modified>
</cp:coreProperties>
</file>