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520"/>
        <w:gridCol w:w="4405"/>
      </w:tblGrid>
      <w:tr w:rsidR="003509B4" w:rsidRPr="003920A3" w14:paraId="5B8DA4B6" w14:textId="77777777" w:rsidTr="0006268F">
        <w:trPr>
          <w:trHeight w:val="377"/>
        </w:trPr>
        <w:tc>
          <w:tcPr>
            <w:tcW w:w="6385" w:type="dxa"/>
            <w:gridSpan w:val="2"/>
            <w:vAlign w:val="center"/>
          </w:tcPr>
          <w:p w14:paraId="024E8E66" w14:textId="59562BAB" w:rsidR="003509B4" w:rsidRPr="003920A3" w:rsidRDefault="003920A3" w:rsidP="00C40E7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20A3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="009238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t>Served</w:t>
            </w:r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t xml:space="preserve"> Name: </w:t>
            </w:r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</w:r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B6BC2"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B6BC2"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B6BC2"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B6BC2"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B6BC2"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  <w:r w:rsidR="00CB6BC2" w:rsidRPr="003920A3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405" w:type="dxa"/>
            <w:vAlign w:val="center"/>
          </w:tcPr>
          <w:p w14:paraId="1AB98E1D" w14:textId="77777777" w:rsidR="003509B4" w:rsidRPr="003920A3" w:rsidRDefault="00CB6BC2" w:rsidP="00C40E7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20A3">
              <w:rPr>
                <w:rFonts w:ascii="Arial Narrow" w:hAnsi="Arial Narrow"/>
                <w:b/>
                <w:sz w:val="22"/>
                <w:szCs w:val="22"/>
              </w:rPr>
              <w:t xml:space="preserve">Avatar ID Number: </w: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3920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920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509B4" w:rsidRPr="003920A3" w14:paraId="28290165" w14:textId="77777777" w:rsidTr="00E206E6">
        <w:trPr>
          <w:trHeight w:val="368"/>
        </w:trPr>
        <w:tc>
          <w:tcPr>
            <w:tcW w:w="3865" w:type="dxa"/>
            <w:vAlign w:val="center"/>
          </w:tcPr>
          <w:p w14:paraId="63F4B11B" w14:textId="77777777" w:rsidR="003509B4" w:rsidRPr="003920A3" w:rsidRDefault="003509B4" w:rsidP="003509B4">
            <w:pPr>
              <w:rPr>
                <w:rFonts w:ascii="Arial Narrow" w:hAnsi="Arial Narrow"/>
                <w:b/>
              </w:rPr>
            </w:pPr>
            <w:r w:rsidRPr="003920A3">
              <w:rPr>
                <w:rFonts w:ascii="Arial Narrow" w:hAnsi="Arial Narrow"/>
                <w:b/>
              </w:rPr>
              <w:t xml:space="preserve">Admission Date: </w:t>
            </w:r>
            <w:sdt>
              <w:sdtPr>
                <w:rPr>
                  <w:rFonts w:ascii="Arial Narrow" w:hAnsi="Arial Narrow"/>
                  <w:b/>
                </w:rPr>
                <w:id w:val="-784187971"/>
                <w:placeholder>
                  <w:docPart w:val="3CA2758BD63D4A498D6B3D761EB645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20A3">
                  <w:rPr>
                    <w:rStyle w:val="PlaceholderText"/>
                    <w:rFonts w:ascii="Arial Narrow" w:hAnsi="Arial Narrow"/>
                    <w:color w:val="auto"/>
                  </w:rPr>
                  <w:t>Enter Admission Date</w:t>
                </w:r>
              </w:sdtContent>
            </w:sdt>
          </w:p>
        </w:tc>
        <w:tc>
          <w:tcPr>
            <w:tcW w:w="6925" w:type="dxa"/>
            <w:gridSpan w:val="2"/>
            <w:vAlign w:val="center"/>
          </w:tcPr>
          <w:p w14:paraId="3D3B5497" w14:textId="287ABBBB" w:rsidR="003509B4" w:rsidRPr="003920A3" w:rsidRDefault="00E206E6" w:rsidP="003509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920A3">
              <w:rPr>
                <w:rFonts w:ascii="Arial Narrow" w:hAnsi="Arial Narrow"/>
                <w:b/>
                <w:sz w:val="22"/>
                <w:szCs w:val="22"/>
              </w:rPr>
              <w:t>Previous Continue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t xml:space="preserve"> Services Justification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3920A3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8"/>
                </w:rPr>
                <w:id w:val="-2052533169"/>
                <w:placeholder>
                  <w:docPart w:val="43BD45D5971042A2B16A8CCA8BC004D8"/>
                </w:placeholder>
                <w:showingPlcHdr/>
                <w:text w:multiLine="1"/>
              </w:sdtPr>
              <w:sdtEndPr/>
              <w:sdtContent>
                <w:r w:rsidRPr="003920A3">
                  <w:rPr>
                    <w:rFonts w:ascii="Arial Narrow" w:hAnsi="Arial Narrow" w:cs="Arial"/>
                    <w:sz w:val="22"/>
                    <w:szCs w:val="28"/>
                  </w:rPr>
                  <w:t xml:space="preserve">Enter </w:t>
                </w:r>
                <w:r w:rsidR="00D52AC0">
                  <w:rPr>
                    <w:rFonts w:ascii="Arial Narrow" w:hAnsi="Arial Narrow" w:cs="Arial"/>
                    <w:sz w:val="22"/>
                    <w:szCs w:val="28"/>
                  </w:rPr>
                  <w:t>D</w:t>
                </w:r>
                <w:r>
                  <w:rPr>
                    <w:rFonts w:ascii="Arial Narrow" w:hAnsi="Arial Narrow" w:cs="Arial"/>
                    <w:sz w:val="22"/>
                    <w:szCs w:val="28"/>
                  </w:rPr>
                  <w:t>ate(s)</w:t>
                </w:r>
              </w:sdtContent>
            </w:sdt>
          </w:p>
        </w:tc>
      </w:tr>
    </w:tbl>
    <w:p w14:paraId="48273FAE" w14:textId="77777777" w:rsidR="00C76B7E" w:rsidRPr="00614584" w:rsidRDefault="00C76B7E" w:rsidP="00EC0518">
      <w:pPr>
        <w:spacing w:after="0"/>
        <w:ind w:left="1440" w:hanging="1440"/>
        <w:rPr>
          <w:rFonts w:ascii="Arial Narrow" w:hAnsi="Arial Narrow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11"/>
        <w:gridCol w:w="1514"/>
      </w:tblGrid>
      <w:tr w:rsidR="002C05AB" w:rsidRPr="00A723C9" w14:paraId="61668C60" w14:textId="77777777" w:rsidTr="008D1C85">
        <w:trPr>
          <w:trHeight w:val="395"/>
        </w:trPr>
        <w:tc>
          <w:tcPr>
            <w:tcW w:w="10790" w:type="dxa"/>
            <w:gridSpan w:val="3"/>
            <w:vAlign w:val="center"/>
          </w:tcPr>
          <w:p w14:paraId="24C2D4B3" w14:textId="77777777" w:rsidR="002C05AB" w:rsidRPr="00614584" w:rsidRDefault="002C05AB" w:rsidP="008D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1C8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Counselor or </w:t>
            </w:r>
            <w:r w:rsidR="008D1C85" w:rsidRPr="008D1C8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LPHA</w:t>
            </w:r>
            <w:r w:rsidRPr="008D1C8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Recommendation</w:t>
            </w:r>
            <w:r w:rsidRPr="0061458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2C05AB" w:rsidRPr="0074680F" w14:paraId="5B50287F" w14:textId="77777777" w:rsidTr="009B6048">
        <w:trPr>
          <w:trHeight w:val="1728"/>
        </w:trPr>
        <w:tc>
          <w:tcPr>
            <w:tcW w:w="10790" w:type="dxa"/>
            <w:gridSpan w:val="3"/>
            <w:vAlign w:val="center"/>
          </w:tcPr>
          <w:p w14:paraId="3624254E" w14:textId="1BC3EE20" w:rsidR="002C05AB" w:rsidRPr="0074680F" w:rsidRDefault="003509B4" w:rsidP="005912A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Counselor or LPHA</w:t>
            </w:r>
            <w:r w:rsidR="002C05AB" w:rsidRPr="0074680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5912A9">
              <w:rPr>
                <w:rFonts w:ascii="Arial Narrow" w:hAnsi="Arial Narrow" w:cs="Calibri"/>
                <w:b/>
                <w:sz w:val="20"/>
                <w:szCs w:val="20"/>
              </w:rPr>
              <w:t>must make a recommendation</w:t>
            </w:r>
            <w:r w:rsidR="002C05AB" w:rsidRPr="0074680F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14:paraId="23B7E06D" w14:textId="77777777" w:rsidR="002C05AB" w:rsidRPr="00205FE5" w:rsidRDefault="002C05AB" w:rsidP="005912A9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14:paraId="511C37D1" w14:textId="04719396" w:rsidR="005912A9" w:rsidRDefault="00614584" w:rsidP="005912A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After reviewing the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person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served</w:t>
            </w:r>
            <w:r w:rsidR="002C05AB" w:rsidRPr="002C05AB">
              <w:rPr>
                <w:rFonts w:ascii="Arial Narrow" w:hAnsi="Arial Narrow" w:cs="Calibri"/>
                <w:sz w:val="20"/>
                <w:szCs w:val="20"/>
              </w:rPr>
              <w:t xml:space="preserve"> progress and eligibility to continue receiv</w:t>
            </w:r>
            <w:r w:rsidR="005912A9">
              <w:rPr>
                <w:rFonts w:ascii="Arial Narrow" w:hAnsi="Arial Narrow" w:cs="Calibri"/>
                <w:sz w:val="20"/>
                <w:szCs w:val="20"/>
              </w:rPr>
              <w:t>ing</w:t>
            </w:r>
            <w:r w:rsidR="002C05AB" w:rsidRPr="002C05AB">
              <w:rPr>
                <w:rFonts w:ascii="Arial Narrow" w:hAnsi="Arial Narrow" w:cs="Calibri"/>
                <w:sz w:val="20"/>
                <w:szCs w:val="20"/>
              </w:rPr>
              <w:t xml:space="preserve"> treatment services:</w:t>
            </w:r>
            <w:r w:rsidR="005912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</w:p>
          <w:p w14:paraId="66C893D2" w14:textId="77777777" w:rsidR="002C05AB" w:rsidRDefault="005912A9" w:rsidP="005912A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</w:p>
          <w:p w14:paraId="3621A920" w14:textId="47916DF2" w:rsidR="009B6048" w:rsidRPr="009B6048" w:rsidRDefault="009B6048" w:rsidP="009B6048">
            <w:pPr>
              <w:ind w:left="696"/>
              <w:rPr>
                <w:rFonts w:ascii="Arial Narrow" w:hAnsi="Arial Narrow" w:cs="Calibri"/>
                <w:sz w:val="20"/>
                <w:szCs w:val="20"/>
              </w:rPr>
            </w:pP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1. ______ I </w:t>
            </w:r>
            <w:r w:rsidRPr="009B604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u w:val="single"/>
              </w:rPr>
              <w:t>do</w:t>
            </w: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 recommend that the 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>person served</w:t>
            </w: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 continue treatment services.</w:t>
            </w:r>
          </w:p>
          <w:p w14:paraId="44621135" w14:textId="77777777" w:rsidR="009B6048" w:rsidRPr="009B6048" w:rsidRDefault="009B6048" w:rsidP="009B6048">
            <w:pPr>
              <w:ind w:left="696"/>
              <w:rPr>
                <w:rFonts w:ascii="Arial Narrow" w:hAnsi="Arial Narrow" w:cs="Calibri"/>
                <w:sz w:val="20"/>
                <w:szCs w:val="20"/>
              </w:rPr>
            </w:pPr>
          </w:p>
          <w:p w14:paraId="3A1F3C11" w14:textId="6D36480A" w:rsidR="009B6048" w:rsidRPr="005912A9" w:rsidRDefault="009B6048" w:rsidP="009B6048">
            <w:pPr>
              <w:ind w:left="696"/>
              <w:rPr>
                <w:rFonts w:ascii="Arial Narrow" w:hAnsi="Arial Narrow" w:cs="Calibri"/>
                <w:sz w:val="20"/>
                <w:szCs w:val="20"/>
              </w:rPr>
            </w:pP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2. ______ I </w:t>
            </w:r>
            <w:r w:rsidRPr="009B604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u w:val="single"/>
              </w:rPr>
              <w:t>do not</w:t>
            </w: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 recommend that the 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>person served</w:t>
            </w:r>
            <w:r w:rsidRPr="009B6048">
              <w:rPr>
                <w:rFonts w:ascii="Arial Narrow" w:hAnsi="Arial Narrow" w:cs="Calibri"/>
                <w:sz w:val="20"/>
                <w:szCs w:val="20"/>
              </w:rPr>
              <w:t xml:space="preserve"> continue treatment services.</w:t>
            </w:r>
          </w:p>
        </w:tc>
      </w:tr>
      <w:tr w:rsidR="003920A3" w:rsidRPr="00A723C9" w14:paraId="49A1E82D" w14:textId="77777777" w:rsidTr="003920A3">
        <w:trPr>
          <w:trHeight w:val="720"/>
        </w:trPr>
        <w:tc>
          <w:tcPr>
            <w:tcW w:w="4765" w:type="dxa"/>
          </w:tcPr>
          <w:p w14:paraId="3F57131D" w14:textId="77777777" w:rsidR="003920A3" w:rsidRPr="001F1E93" w:rsidRDefault="003920A3" w:rsidP="003920A3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28E2B4C4" w14:textId="77777777" w:rsidR="003920A3" w:rsidRDefault="003920A3" w:rsidP="003920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D2E858D" w14:textId="4061BE2F" w:rsidR="0076443C" w:rsidRPr="0076443C" w:rsidRDefault="0076443C" w:rsidP="003920A3">
            <w:pPr>
              <w:rPr>
                <w:rFonts w:ascii="Arial Narrow" w:hAnsi="Arial Narrow"/>
                <w:sz w:val="16"/>
                <w:szCs w:val="16"/>
              </w:rPr>
            </w:pPr>
            <w:r w:rsidRPr="003920A3">
              <w:rPr>
                <w:rFonts w:ascii="Arial Narrow" w:hAnsi="Arial Narrow"/>
                <w:b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3920A3">
              <w:rPr>
                <w:rFonts w:ascii="Arial Narrow" w:hAnsi="Arial Narrow"/>
                <w:b/>
              </w:rPr>
              <w:instrText xml:space="preserve"> FORMTEXT </w:instrText>
            </w:r>
            <w:r w:rsidRPr="003920A3">
              <w:rPr>
                <w:rFonts w:ascii="Arial Narrow" w:hAnsi="Arial Narrow"/>
                <w:b/>
              </w:rPr>
            </w:r>
            <w:r w:rsidRPr="003920A3">
              <w:rPr>
                <w:rFonts w:ascii="Arial Narrow" w:hAnsi="Arial Narrow"/>
                <w:b/>
              </w:rPr>
              <w:fldChar w:fldCharType="separate"/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511" w:type="dxa"/>
          </w:tcPr>
          <w:p w14:paraId="6CC63DE6" w14:textId="0A8524FE" w:rsidR="003920A3" w:rsidRPr="00A723C9" w:rsidRDefault="003920A3" w:rsidP="003920A3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514" w:type="dxa"/>
          </w:tcPr>
          <w:p w14:paraId="0C418BEE" w14:textId="30E8D581" w:rsidR="003920A3" w:rsidRPr="00A723C9" w:rsidRDefault="003920A3" w:rsidP="003920A3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D80F328" w14:textId="77777777" w:rsidR="002C05AB" w:rsidRPr="00614584" w:rsidRDefault="002C05AB" w:rsidP="00EC0518">
      <w:pPr>
        <w:spacing w:after="0"/>
        <w:ind w:left="1440" w:hanging="1440"/>
        <w:rPr>
          <w:rFonts w:ascii="Arial Narrow" w:hAnsi="Arial Narrow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6B7E" w:rsidRPr="00A723C9" w14:paraId="3A94AFA2" w14:textId="77777777" w:rsidTr="00920B1D">
        <w:trPr>
          <w:trHeight w:val="350"/>
        </w:trPr>
        <w:tc>
          <w:tcPr>
            <w:tcW w:w="10908" w:type="dxa"/>
            <w:vAlign w:val="center"/>
          </w:tcPr>
          <w:p w14:paraId="06FD32DB" w14:textId="77777777" w:rsidR="00C76B7E" w:rsidRPr="00614584" w:rsidRDefault="008D1C85" w:rsidP="008D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1C8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Medical Director or LPHA</w:t>
            </w:r>
            <w:r w:rsidR="00C76B7E" w:rsidRPr="008D1C8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Determination</w:t>
            </w:r>
            <w:r w:rsidR="00C76B7E" w:rsidRPr="0061458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of Medical Necessity:</w:t>
            </w:r>
          </w:p>
        </w:tc>
      </w:tr>
      <w:tr w:rsidR="00C76B7E" w:rsidRPr="0074680F" w14:paraId="38CD6EDE" w14:textId="77777777" w:rsidTr="005E4F9D">
        <w:trPr>
          <w:trHeight w:val="1440"/>
        </w:trPr>
        <w:tc>
          <w:tcPr>
            <w:tcW w:w="10908" w:type="dxa"/>
            <w:vAlign w:val="center"/>
          </w:tcPr>
          <w:p w14:paraId="7522BCE7" w14:textId="77777777" w:rsidR="00C76B7E" w:rsidRPr="0074680F" w:rsidRDefault="008D1C85" w:rsidP="005E4F9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Medical Director or LPHA</w:t>
            </w:r>
            <w:r w:rsidR="00C76B7E" w:rsidRPr="0074680F">
              <w:rPr>
                <w:rFonts w:ascii="Arial Narrow" w:hAnsi="Arial Narrow" w:cs="Calibri"/>
                <w:b/>
                <w:sz w:val="20"/>
                <w:szCs w:val="20"/>
              </w:rPr>
              <w:t xml:space="preserve"> Must Initial Either 1 or 2:</w:t>
            </w:r>
          </w:p>
          <w:p w14:paraId="50B5EF11" w14:textId="77777777" w:rsidR="00C76B7E" w:rsidRPr="0074680F" w:rsidRDefault="00C76B7E" w:rsidP="005E4F9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6EA13078" w14:textId="481C3DAE" w:rsidR="00C76B7E" w:rsidRPr="0074680F" w:rsidRDefault="00C76B7E" w:rsidP="005E4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4680F">
              <w:rPr>
                <w:rFonts w:ascii="Arial Narrow" w:hAnsi="Arial Narrow" w:cs="Calibri"/>
                <w:b/>
                <w:sz w:val="20"/>
                <w:szCs w:val="20"/>
              </w:rPr>
              <w:t>___</w:t>
            </w:r>
            <w:r w:rsidR="005912A9">
              <w:rPr>
                <w:rFonts w:ascii="Arial Narrow" w:hAnsi="Arial Narrow" w:cs="Calibri"/>
                <w:b/>
                <w:sz w:val="20"/>
                <w:szCs w:val="20"/>
              </w:rPr>
              <w:t>___</w:t>
            </w:r>
            <w:r w:rsidRPr="0074680F">
              <w:rPr>
                <w:rFonts w:ascii="Arial Narrow" w:hAnsi="Arial Narrow" w:cs="Calibri"/>
                <w:b/>
                <w:sz w:val="20"/>
                <w:szCs w:val="20"/>
              </w:rPr>
              <w:t>___</w:t>
            </w:r>
            <w:r w:rsidR="005912A9">
              <w:rPr>
                <w:rFonts w:ascii="Arial Narrow" w:hAnsi="Arial Narrow" w:cs="Calibri"/>
                <w:b/>
                <w:sz w:val="20"/>
                <w:szCs w:val="20"/>
              </w:rPr>
              <w:t xml:space="preserve">  </w:t>
            </w:r>
            <w:r w:rsidRPr="0074680F">
              <w:rPr>
                <w:rFonts w:ascii="Arial Narrow" w:hAnsi="Arial Narrow" w:cs="Calibri"/>
                <w:sz w:val="20"/>
                <w:szCs w:val="20"/>
              </w:rPr>
              <w:t>Af</w:t>
            </w:r>
            <w:r w:rsidR="00664DDB" w:rsidRPr="0074680F">
              <w:rPr>
                <w:rFonts w:ascii="Arial Narrow" w:hAnsi="Arial Narrow" w:cs="Calibri"/>
                <w:sz w:val="20"/>
                <w:szCs w:val="20"/>
              </w:rPr>
              <w:t>ter review of treatment records</w:t>
            </w:r>
            <w:r w:rsidR="00AF6FD8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person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served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 xml:space="preserve"> personal, medical and substance use history,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 xml:space="preserve">documentation of the 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>most recent physical examination, progress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 xml:space="preserve"> notes and treatment plan goals</w:t>
            </w:r>
            <w:r w:rsidR="0089069A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 xml:space="preserve"> the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>LPHA</w:t>
            </w:r>
            <w:r w:rsidR="0089069A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>ounselor’s recommendation</w:t>
            </w:r>
            <w:r w:rsidR="0089069A">
              <w:rPr>
                <w:rFonts w:ascii="Arial Narrow" w:hAnsi="Arial Narrow" w:cs="Arial"/>
                <w:sz w:val="20"/>
                <w:szCs w:val="20"/>
              </w:rPr>
              <w:t xml:space="preserve"> and the person</w:t>
            </w:r>
            <w:r w:rsidR="009238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9069A">
              <w:rPr>
                <w:rFonts w:ascii="Arial Narrow" w:hAnsi="Arial Narrow" w:cs="Arial"/>
                <w:sz w:val="20"/>
                <w:szCs w:val="20"/>
              </w:rPr>
              <w:t>served prognosis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74680F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="0089069A">
              <w:rPr>
                <w:rFonts w:ascii="Arial Narrow" w:hAnsi="Arial Narrow" w:cs="Calibri"/>
                <w:sz w:val="20"/>
                <w:szCs w:val="20"/>
              </w:rPr>
              <w:t>I have determined that continuing</w:t>
            </w:r>
            <w:r w:rsidR="0089069A" w:rsidRPr="00A723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9069A">
              <w:rPr>
                <w:rFonts w:ascii="Arial Narrow" w:hAnsi="Arial Narrow" w:cs="Calibri"/>
                <w:sz w:val="20"/>
                <w:szCs w:val="20"/>
              </w:rPr>
              <w:t>treatment</w:t>
            </w:r>
            <w:r w:rsidR="0089069A" w:rsidRPr="00A723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9069A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is</w:t>
            </w:r>
            <w:r w:rsidR="0089069A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89069A" w:rsidRPr="00614584">
              <w:rPr>
                <w:rFonts w:ascii="Arial Narrow" w:hAnsi="Arial Narrow" w:cs="Calibri"/>
                <w:sz w:val="20"/>
                <w:szCs w:val="20"/>
              </w:rPr>
              <w:t>medically</w:t>
            </w:r>
            <w:r w:rsidR="0089069A">
              <w:rPr>
                <w:rFonts w:ascii="Arial Narrow" w:hAnsi="Arial Narrow" w:cs="Calibri"/>
                <w:sz w:val="20"/>
                <w:szCs w:val="20"/>
              </w:rPr>
              <w:t xml:space="preserve"> necessary and the 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>person served</w:t>
            </w:r>
            <w:r w:rsidR="0089069A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9069A" w:rsidRPr="00A723C9">
              <w:rPr>
                <w:rFonts w:ascii="Arial Narrow" w:hAnsi="Arial Narrow" w:cs="Calibri"/>
                <w:sz w:val="20"/>
                <w:szCs w:val="20"/>
              </w:rPr>
              <w:t>should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 continue </w:t>
            </w:r>
            <w:r w:rsidR="0089069A" w:rsidRPr="00A723C9">
              <w:rPr>
                <w:rFonts w:ascii="Arial Narrow" w:hAnsi="Arial Narrow" w:cs="Calibri"/>
                <w:sz w:val="20"/>
                <w:szCs w:val="20"/>
              </w:rPr>
              <w:t>treatment.</w:t>
            </w:r>
          </w:p>
        </w:tc>
      </w:tr>
      <w:tr w:rsidR="00C76B7E" w:rsidRPr="00A723C9" w14:paraId="35AAE260" w14:textId="77777777" w:rsidTr="0092388E">
        <w:trPr>
          <w:trHeight w:val="1871"/>
        </w:trPr>
        <w:tc>
          <w:tcPr>
            <w:tcW w:w="10908" w:type="dxa"/>
            <w:vAlign w:val="center"/>
          </w:tcPr>
          <w:p w14:paraId="1995227C" w14:textId="47D03BB1" w:rsidR="00C76B7E" w:rsidRDefault="00A01567" w:rsidP="005E4F9D">
            <w:pPr>
              <w:ind w:left="336" w:hanging="456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 </w:t>
            </w:r>
            <w:r w:rsidR="00C76B7E">
              <w:rPr>
                <w:rFonts w:ascii="Arial Narrow" w:hAnsi="Arial Narrow" w:cs="Calibri"/>
                <w:b/>
                <w:sz w:val="20"/>
                <w:szCs w:val="20"/>
              </w:rPr>
              <w:t xml:space="preserve">2.     </w:t>
            </w:r>
            <w:r w:rsidR="00C76B7E" w:rsidRPr="00A723C9">
              <w:rPr>
                <w:rFonts w:ascii="Arial Narrow" w:hAnsi="Arial Narrow" w:cs="Calibri"/>
                <w:b/>
                <w:sz w:val="20"/>
                <w:szCs w:val="20"/>
              </w:rPr>
              <w:t>_____</w:t>
            </w:r>
            <w:r w:rsidR="005912A9">
              <w:rPr>
                <w:rFonts w:ascii="Arial Narrow" w:hAnsi="Arial Narrow" w:cs="Calibri"/>
                <w:b/>
                <w:sz w:val="20"/>
                <w:szCs w:val="20"/>
              </w:rPr>
              <w:t>___</w:t>
            </w:r>
            <w:r w:rsidR="00C76B7E" w:rsidRPr="00A723C9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 w:rsidR="005912A9">
              <w:rPr>
                <w:rFonts w:ascii="Arial Narrow" w:hAnsi="Arial Narrow" w:cs="Calibri"/>
                <w:b/>
                <w:sz w:val="20"/>
                <w:szCs w:val="20"/>
              </w:rPr>
              <w:t xml:space="preserve">  </w:t>
            </w:r>
            <w:r w:rsidR="00C76B7E" w:rsidRPr="00A723C9">
              <w:rPr>
                <w:rFonts w:ascii="Arial Narrow" w:hAnsi="Arial Narrow" w:cs="Calibri"/>
                <w:sz w:val="20"/>
                <w:szCs w:val="20"/>
              </w:rPr>
              <w:t>After revie</w:t>
            </w:r>
            <w:r w:rsidR="00664DDB">
              <w:rPr>
                <w:rFonts w:ascii="Arial Narrow" w:hAnsi="Arial Narrow" w:cs="Calibri"/>
                <w:sz w:val="20"/>
                <w:szCs w:val="20"/>
              </w:rPr>
              <w:t>w of treatment records</w:t>
            </w:r>
            <w:r w:rsidR="00AF6FD8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614584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person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served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 xml:space="preserve"> personal, medical and substance use history,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 xml:space="preserve">documentation of the 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>most recent physical examination, progress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  <w:r w:rsidR="00614584">
              <w:rPr>
                <w:rFonts w:ascii="Arial Narrow" w:hAnsi="Arial Narrow" w:cs="Arial"/>
                <w:sz w:val="20"/>
                <w:szCs w:val="20"/>
              </w:rPr>
              <w:t>tes and treatment plan goals,</w:t>
            </w:r>
            <w:r w:rsidR="00AF6FD8" w:rsidRPr="00013D9F">
              <w:rPr>
                <w:rFonts w:ascii="Arial Narrow" w:hAnsi="Arial Narrow" w:cs="Arial"/>
                <w:sz w:val="20"/>
                <w:szCs w:val="20"/>
              </w:rPr>
              <w:t xml:space="preserve"> the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>LPHA</w:t>
            </w:r>
            <w:r w:rsidR="0089069A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D52AC0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>ounselor’s recommendation</w:t>
            </w:r>
            <w:r w:rsidR="00614584">
              <w:rPr>
                <w:rFonts w:ascii="Arial Narrow" w:hAnsi="Arial Narrow" w:cs="Arial"/>
                <w:sz w:val="20"/>
                <w:szCs w:val="20"/>
              </w:rPr>
              <w:t xml:space="preserve"> and the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person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945BF">
              <w:rPr>
                <w:rFonts w:ascii="Arial Narrow" w:hAnsi="Arial Narrow" w:cs="Calibri"/>
                <w:sz w:val="20"/>
                <w:szCs w:val="20"/>
              </w:rPr>
              <w:t>served</w:t>
            </w:r>
            <w:r w:rsidR="00614584">
              <w:rPr>
                <w:rFonts w:ascii="Arial Narrow" w:hAnsi="Arial Narrow" w:cs="Arial"/>
                <w:sz w:val="20"/>
                <w:szCs w:val="20"/>
              </w:rPr>
              <w:t xml:space="preserve"> prognosis</w:t>
            </w:r>
            <w:r w:rsidR="00AF6FD8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C76B7E">
              <w:rPr>
                <w:rFonts w:ascii="Arial Narrow" w:hAnsi="Arial Narrow" w:cs="Calibri"/>
                <w:sz w:val="20"/>
                <w:szCs w:val="20"/>
              </w:rPr>
              <w:t xml:space="preserve">, I have determined that </w:t>
            </w:r>
            <w:r w:rsidR="00C40E7E">
              <w:rPr>
                <w:rFonts w:ascii="Arial Narrow" w:hAnsi="Arial Narrow" w:cs="Calibri"/>
                <w:sz w:val="20"/>
                <w:szCs w:val="20"/>
              </w:rPr>
              <w:t>continuing</w:t>
            </w:r>
            <w:r w:rsidR="00C40E7E" w:rsidRPr="00A723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C40E7E">
              <w:rPr>
                <w:rFonts w:ascii="Arial Narrow" w:hAnsi="Arial Narrow" w:cs="Calibri"/>
                <w:sz w:val="20"/>
                <w:szCs w:val="20"/>
              </w:rPr>
              <w:t>treatment</w:t>
            </w:r>
            <w:r w:rsidR="00C76B7E" w:rsidRPr="00A723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C76B7E" w:rsidRPr="0089069A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 xml:space="preserve">is </w:t>
            </w:r>
            <w:r w:rsidR="00C76B7E" w:rsidRPr="0061458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not</w:t>
            </w:r>
            <w:r w:rsidR="0061458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C76B7E" w:rsidRPr="00614584">
              <w:rPr>
                <w:rFonts w:ascii="Arial Narrow" w:hAnsi="Arial Narrow" w:cs="Calibri"/>
                <w:sz w:val="20"/>
                <w:szCs w:val="20"/>
              </w:rPr>
              <w:t>medicall</w:t>
            </w:r>
            <w:r w:rsidR="00AF6FD8" w:rsidRPr="00614584">
              <w:rPr>
                <w:rFonts w:ascii="Arial Narrow" w:hAnsi="Arial Narrow" w:cs="Calibri"/>
                <w:sz w:val="20"/>
                <w:szCs w:val="20"/>
              </w:rPr>
              <w:t>y</w:t>
            </w:r>
            <w:r w:rsidR="00614584">
              <w:rPr>
                <w:rFonts w:ascii="Arial Narrow" w:hAnsi="Arial Narrow" w:cs="Calibri"/>
                <w:sz w:val="20"/>
                <w:szCs w:val="20"/>
              </w:rPr>
              <w:t xml:space="preserve"> necessary and the </w:t>
            </w:r>
            <w:r w:rsidR="0092388E">
              <w:rPr>
                <w:rFonts w:ascii="Arial Narrow" w:hAnsi="Arial Narrow" w:cs="Calibri"/>
                <w:sz w:val="20"/>
                <w:szCs w:val="20"/>
              </w:rPr>
              <w:t xml:space="preserve">person served </w:t>
            </w:r>
            <w:r w:rsidR="00C76B7E" w:rsidRPr="00A723C9">
              <w:rPr>
                <w:rFonts w:ascii="Arial Narrow" w:hAnsi="Arial Narrow" w:cs="Calibri"/>
                <w:sz w:val="20"/>
                <w:szCs w:val="20"/>
              </w:rPr>
              <w:t>should be discharged from treatment.</w:t>
            </w:r>
          </w:p>
          <w:p w14:paraId="7EE15D3A" w14:textId="77777777" w:rsidR="005E4F9D" w:rsidRDefault="005E4F9D" w:rsidP="005E4F9D">
            <w:pPr>
              <w:ind w:left="336" w:hanging="456"/>
              <w:rPr>
                <w:rFonts w:ascii="Arial Narrow" w:hAnsi="Arial Narrow" w:cs="Calibri"/>
                <w:sz w:val="20"/>
                <w:szCs w:val="20"/>
              </w:rPr>
            </w:pPr>
          </w:p>
          <w:p w14:paraId="5EC48EE5" w14:textId="6181D096" w:rsidR="005E4F9D" w:rsidRPr="005E4F9D" w:rsidRDefault="005E4F9D" w:rsidP="005E4F9D">
            <w:pPr>
              <w:ind w:left="336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E4F9D">
              <w:rPr>
                <w:rFonts w:ascii="Arial Narrow" w:hAnsi="Arial Narrow" w:cs="Calibri"/>
                <w:b/>
                <w:bCs/>
                <w:sz w:val="20"/>
                <w:szCs w:val="20"/>
              </w:rPr>
              <w:t>If it is determined that continuing treatment</w:t>
            </w:r>
            <w:r w:rsidR="00CD44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service</w:t>
            </w:r>
            <w:r w:rsidRPr="005E4F9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is not medically necessary, the provider shall discharge the person</w:t>
            </w:r>
            <w:r w:rsidR="0092388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 w:rsidRPr="005E4F9D">
              <w:rPr>
                <w:rFonts w:ascii="Arial Narrow" w:hAnsi="Arial Narrow" w:cs="Calibri"/>
                <w:b/>
                <w:bCs/>
                <w:sz w:val="20"/>
                <w:szCs w:val="20"/>
              </w:rPr>
              <w:t>served from the current level of care and transfer to the appropriate services</w:t>
            </w:r>
            <w:r w:rsidR="00CD44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along with issuing a Discharge/LOC Transition NOABD</w:t>
            </w:r>
            <w:r w:rsidRPr="005E4F9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77BB4806" w14:textId="2A4D5A1B" w:rsidR="008F5AD0" w:rsidRPr="00614584" w:rsidRDefault="008F5AD0" w:rsidP="008F5AD0">
      <w:pPr>
        <w:pStyle w:val="Default"/>
        <w:ind w:left="-90"/>
        <w:jc w:val="center"/>
        <w:rPr>
          <w:rFonts w:ascii="Arial Narrow" w:hAnsi="Arial Narrow"/>
          <w:color w:val="auto"/>
          <w:sz w:val="28"/>
          <w:szCs w:val="28"/>
        </w:rPr>
      </w:pPr>
    </w:p>
    <w:p w14:paraId="66C71580" w14:textId="7DE06EE4" w:rsidR="0074680F" w:rsidRPr="003509B4" w:rsidRDefault="00754267" w:rsidP="0074680F">
      <w:pPr>
        <w:pStyle w:val="Default"/>
        <w:ind w:hanging="90"/>
        <w:rPr>
          <w:rFonts w:ascii="Arial Narrow" w:hAnsi="Arial Narrow" w:cs="Arial"/>
          <w:b/>
          <w:bCs/>
          <w:i/>
          <w:iCs/>
          <w:color w:val="C00000"/>
          <w:sz w:val="22"/>
          <w:szCs w:val="21"/>
        </w:rPr>
      </w:pPr>
      <w:r>
        <w:rPr>
          <w:rFonts w:ascii="Arial Narrow" w:hAnsi="Arial Narrow" w:cs="Arial"/>
          <w:b/>
          <w:bCs/>
          <w:i/>
          <w:iCs/>
          <w:sz w:val="22"/>
          <w:szCs w:val="21"/>
        </w:rPr>
        <w:t xml:space="preserve">  </w:t>
      </w:r>
      <w:r w:rsidR="00E01CDA">
        <w:rPr>
          <w:rFonts w:ascii="Arial Narrow" w:hAnsi="Arial Narrow" w:cs="Arial"/>
          <w:b/>
          <w:bCs/>
          <w:i/>
          <w:iCs/>
          <w:sz w:val="22"/>
          <w:szCs w:val="21"/>
        </w:rPr>
        <w:t>Narrative</w:t>
      </w:r>
      <w:r w:rsidR="0089069A">
        <w:rPr>
          <w:rFonts w:ascii="Arial Narrow" w:hAnsi="Arial Narrow" w:cs="Arial"/>
          <w:b/>
          <w:bCs/>
          <w:i/>
          <w:iCs/>
          <w:sz w:val="22"/>
          <w:szCs w:val="21"/>
        </w:rPr>
        <w:t xml:space="preserve"> Justification</w:t>
      </w:r>
      <w:r w:rsidR="0074680F" w:rsidRPr="003509B4">
        <w:rPr>
          <w:rFonts w:ascii="Arial Narrow" w:hAnsi="Arial Narrow" w:cs="Arial"/>
          <w:b/>
          <w:bCs/>
          <w:i/>
          <w:iCs/>
          <w:sz w:val="22"/>
          <w:szCs w:val="21"/>
        </w:rPr>
        <w:t xml:space="preserve">: </w:t>
      </w:r>
      <w:r w:rsidR="003509B4" w:rsidRPr="003509B4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>Medical Director or LPHA</w:t>
      </w:r>
      <w:r w:rsidR="0074680F" w:rsidRPr="003509B4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 xml:space="preserve"> </w:t>
      </w:r>
      <w:r w:rsidR="005E4F9D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>must</w:t>
      </w:r>
      <w:r w:rsidR="0074680F" w:rsidRPr="003509B4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 xml:space="preserve"> articulate </w:t>
      </w:r>
      <w:r w:rsidR="0089069A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 xml:space="preserve">why continued </w:t>
      </w:r>
      <w:r w:rsidR="0074680F" w:rsidRPr="003509B4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 xml:space="preserve">treatment </w:t>
      </w:r>
      <w:r w:rsidR="0089069A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>is medically necessary</w:t>
      </w:r>
      <w:r w:rsidR="0074680F" w:rsidRPr="003509B4">
        <w:rPr>
          <w:rFonts w:ascii="Arial Narrow" w:hAnsi="Arial Narrow" w:cs="Arial"/>
          <w:b/>
          <w:bCs/>
          <w:iCs/>
          <w:color w:val="C00000"/>
          <w:sz w:val="22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80F" w:rsidRPr="00A723C9" w14:paraId="0F023D2D" w14:textId="77777777" w:rsidTr="00221CCC">
        <w:trPr>
          <w:trHeight w:val="432"/>
        </w:trPr>
        <w:tc>
          <w:tcPr>
            <w:tcW w:w="10790" w:type="dxa"/>
          </w:tcPr>
          <w:p w14:paraId="7E90AB22" w14:textId="77777777" w:rsidR="0074680F" w:rsidRPr="00C77D9A" w:rsidRDefault="002F2CB8" w:rsidP="00754267">
            <w:pPr>
              <w:pStyle w:val="Default"/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2"/>
                  <w:szCs w:val="28"/>
                </w:rPr>
                <w:id w:val="-1208642172"/>
                <w:placeholder>
                  <w:docPart w:val="D4D5D005017343E9ABC5956E6C564D36"/>
                </w:placeholder>
                <w:showingPlcHdr/>
                <w:text w:multiLine="1"/>
              </w:sdtPr>
              <w:sdtEndPr/>
              <w:sdtContent>
                <w:r w:rsidR="00754267" w:rsidRPr="003920A3">
                  <w:rPr>
                    <w:rFonts w:ascii="Arial Narrow" w:hAnsi="Arial Narrow" w:cs="Arial"/>
                    <w:sz w:val="22"/>
                    <w:szCs w:val="28"/>
                  </w:rPr>
                  <w:t>Enter narrative</w:t>
                </w:r>
              </w:sdtContent>
            </w:sdt>
          </w:p>
        </w:tc>
      </w:tr>
    </w:tbl>
    <w:p w14:paraId="63F1AAB5" w14:textId="77777777" w:rsidR="0034569B" w:rsidRPr="003920A3" w:rsidRDefault="0034569B" w:rsidP="003509B4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52"/>
        <w:gridCol w:w="4464"/>
        <w:gridCol w:w="1579"/>
      </w:tblGrid>
      <w:tr w:rsidR="003920A3" w:rsidRPr="00A723C9" w14:paraId="76F0F42F" w14:textId="77777777" w:rsidTr="003920A3">
        <w:trPr>
          <w:trHeight w:val="720"/>
        </w:trPr>
        <w:tc>
          <w:tcPr>
            <w:tcW w:w="4752" w:type="dxa"/>
          </w:tcPr>
          <w:p w14:paraId="21F389CB" w14:textId="77777777" w:rsidR="003920A3" w:rsidRPr="001F1E93" w:rsidRDefault="003920A3" w:rsidP="003920A3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4C3ACA92" w14:textId="77777777" w:rsidR="003920A3" w:rsidRDefault="003920A3" w:rsidP="003920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2EC6E8" w14:textId="067A2666" w:rsidR="0076443C" w:rsidRPr="0076443C" w:rsidRDefault="0076443C" w:rsidP="003920A3">
            <w:pPr>
              <w:rPr>
                <w:rFonts w:ascii="Arial Narrow" w:hAnsi="Arial Narrow"/>
                <w:sz w:val="16"/>
                <w:szCs w:val="16"/>
              </w:rPr>
            </w:pPr>
            <w:r w:rsidRPr="003920A3">
              <w:rPr>
                <w:rFonts w:ascii="Arial Narrow" w:hAnsi="Arial Narrow"/>
                <w:b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3920A3">
              <w:rPr>
                <w:rFonts w:ascii="Arial Narrow" w:hAnsi="Arial Narrow"/>
                <w:b/>
              </w:rPr>
              <w:instrText xml:space="preserve"> FORMTEXT </w:instrText>
            </w:r>
            <w:r w:rsidRPr="003920A3">
              <w:rPr>
                <w:rFonts w:ascii="Arial Narrow" w:hAnsi="Arial Narrow"/>
                <w:b/>
              </w:rPr>
            </w:r>
            <w:r w:rsidRPr="003920A3">
              <w:rPr>
                <w:rFonts w:ascii="Arial Narrow" w:hAnsi="Arial Narrow"/>
                <w:b/>
              </w:rPr>
              <w:fldChar w:fldCharType="separate"/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  <w:noProof/>
              </w:rPr>
              <w:t> </w:t>
            </w:r>
            <w:r w:rsidRPr="003920A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464" w:type="dxa"/>
          </w:tcPr>
          <w:p w14:paraId="2291945D" w14:textId="16F9E98B" w:rsidR="003920A3" w:rsidRPr="00A723C9" w:rsidRDefault="003920A3" w:rsidP="003920A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579" w:type="dxa"/>
          </w:tcPr>
          <w:p w14:paraId="45F584B5" w14:textId="0C814733" w:rsidR="003920A3" w:rsidRPr="00A723C9" w:rsidRDefault="003920A3" w:rsidP="003920A3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7F32AF8" w14:textId="03AE4654" w:rsidR="00F268C2" w:rsidRDefault="00F268C2" w:rsidP="003509B4">
      <w:pPr>
        <w:rPr>
          <w:sz w:val="16"/>
          <w:szCs w:val="16"/>
        </w:rPr>
      </w:pPr>
    </w:p>
    <w:p w14:paraId="4FCCAD47" w14:textId="77777777" w:rsidR="003920A3" w:rsidRPr="00F268C2" w:rsidRDefault="003920A3" w:rsidP="003509B4">
      <w:pPr>
        <w:rPr>
          <w:sz w:val="16"/>
          <w:szCs w:val="16"/>
        </w:rPr>
      </w:pPr>
    </w:p>
    <w:sectPr w:rsidR="003920A3" w:rsidRPr="00F268C2" w:rsidSect="00CB6BC2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1ACF" w14:textId="77777777" w:rsidR="002F2CB8" w:rsidRDefault="002F2CB8" w:rsidP="00401A60">
      <w:pPr>
        <w:spacing w:after="0" w:line="240" w:lineRule="auto"/>
      </w:pPr>
      <w:r>
        <w:separator/>
      </w:r>
    </w:p>
  </w:endnote>
  <w:endnote w:type="continuationSeparator" w:id="0">
    <w:p w14:paraId="32207099" w14:textId="77777777" w:rsidR="002F2CB8" w:rsidRDefault="002F2CB8" w:rsidP="004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75AF" w14:textId="4E2EEBF8" w:rsidR="00CB6BC2" w:rsidRPr="003920A3" w:rsidRDefault="003920A3" w:rsidP="00CB6BC2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3920A3">
      <w:rPr>
        <w:rFonts w:ascii="Arial Narrow" w:hAnsi="Arial Narrow"/>
        <w:sz w:val="20"/>
        <w:szCs w:val="20"/>
      </w:rPr>
      <w:t xml:space="preserve">SUD </w:t>
    </w:r>
    <w:r w:rsidR="00614584" w:rsidRPr="003920A3">
      <w:rPr>
        <w:rFonts w:ascii="Arial Narrow" w:hAnsi="Arial Narrow"/>
        <w:sz w:val="20"/>
        <w:szCs w:val="20"/>
      </w:rPr>
      <w:t>Continu</w:t>
    </w:r>
    <w:r>
      <w:rPr>
        <w:rFonts w:ascii="Arial Narrow" w:hAnsi="Arial Narrow"/>
        <w:sz w:val="20"/>
        <w:szCs w:val="20"/>
      </w:rPr>
      <w:t>ing</w:t>
    </w:r>
    <w:r w:rsidR="00614584" w:rsidRPr="003920A3">
      <w:rPr>
        <w:rFonts w:ascii="Arial Narrow" w:hAnsi="Arial Narrow"/>
        <w:sz w:val="20"/>
        <w:szCs w:val="20"/>
      </w:rPr>
      <w:t xml:space="preserve"> Services Justification</w:t>
    </w:r>
    <w:r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5E4F9D">
      <w:rPr>
        <w:rFonts w:ascii="Arial Narrow" w:hAnsi="Arial Narrow"/>
        <w:sz w:val="20"/>
        <w:szCs w:val="20"/>
      </w:rPr>
      <w:t>Person</w:t>
    </w:r>
    <w:r w:rsidR="0092388E">
      <w:rPr>
        <w:rFonts w:ascii="Arial Narrow" w:hAnsi="Arial Narrow"/>
        <w:sz w:val="20"/>
        <w:szCs w:val="20"/>
      </w:rPr>
      <w:t xml:space="preserve"> </w:t>
    </w:r>
    <w:r w:rsidR="005E4F9D">
      <w:rPr>
        <w:rFonts w:ascii="Arial Narrow" w:hAnsi="Arial Narrow"/>
        <w:sz w:val="20"/>
        <w:szCs w:val="20"/>
      </w:rPr>
      <w:t>Served</w:t>
    </w:r>
    <w:r w:rsidR="00CB6BC2" w:rsidRPr="003920A3">
      <w:rPr>
        <w:rFonts w:ascii="Arial Narrow" w:hAnsi="Arial Narrow" w:cs="Times New Roman"/>
        <w:sz w:val="20"/>
        <w:szCs w:val="20"/>
      </w:rPr>
      <w:t xml:space="preserve"> Name: </w:t>
    </w:r>
    <w:r w:rsidR="00CB6BC2" w:rsidRPr="003920A3">
      <w:rPr>
        <w:rFonts w:ascii="Arial Narrow" w:hAnsi="Arial Narrow" w:cs="Times New Roman"/>
        <w:sz w:val="20"/>
        <w:szCs w:val="20"/>
      </w:rPr>
      <w:fldChar w:fldCharType="begin"/>
    </w:r>
    <w:r w:rsidR="00CB6BC2" w:rsidRPr="003920A3">
      <w:rPr>
        <w:rFonts w:ascii="Arial Narrow" w:hAnsi="Arial Narrow" w:cs="Times New Roman"/>
        <w:sz w:val="20"/>
        <w:szCs w:val="20"/>
      </w:rPr>
      <w:instrText xml:space="preserve"> REF Name \h  \* MERGEFORMAT </w:instrText>
    </w:r>
    <w:r w:rsidR="00CB6BC2" w:rsidRPr="003920A3">
      <w:rPr>
        <w:rFonts w:ascii="Arial Narrow" w:hAnsi="Arial Narrow" w:cs="Times New Roman"/>
        <w:sz w:val="20"/>
        <w:szCs w:val="20"/>
      </w:rPr>
    </w:r>
    <w:r w:rsidR="00CB6BC2" w:rsidRPr="003920A3">
      <w:rPr>
        <w:rFonts w:ascii="Arial Narrow" w:hAnsi="Arial Narrow" w:cs="Times New Roman"/>
        <w:sz w:val="20"/>
        <w:szCs w:val="20"/>
      </w:rPr>
      <w:fldChar w:fldCharType="separate"/>
    </w:r>
    <w:r w:rsidR="00CB6BC2" w:rsidRPr="003920A3">
      <w:rPr>
        <w:rFonts w:ascii="Arial Narrow" w:hAnsi="Arial Narrow"/>
        <w:b/>
        <w:noProof/>
        <w:sz w:val="20"/>
        <w:szCs w:val="20"/>
      </w:rPr>
      <w:t xml:space="preserve">     </w:t>
    </w:r>
    <w:r w:rsidR="00CB6BC2" w:rsidRPr="003920A3">
      <w:rPr>
        <w:rFonts w:ascii="Arial Narrow" w:hAnsi="Arial Narrow" w:cs="Times New Roman"/>
        <w:sz w:val="20"/>
        <w:szCs w:val="20"/>
      </w:rPr>
      <w:fldChar w:fldCharType="end"/>
    </w:r>
  </w:p>
  <w:p w14:paraId="0A9B6CC8" w14:textId="1C6C816E" w:rsidR="00CB6BC2" w:rsidRPr="003920A3" w:rsidRDefault="00614584" w:rsidP="00CB6BC2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3920A3">
      <w:rPr>
        <w:rFonts w:ascii="Arial Narrow" w:hAnsi="Arial Narrow"/>
        <w:sz w:val="20"/>
        <w:szCs w:val="20"/>
      </w:rPr>
      <w:t>Fresno County Department of Behavioral Health</w:t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/>
        <w:sz w:val="20"/>
        <w:szCs w:val="20"/>
      </w:rPr>
      <w:tab/>
    </w:r>
    <w:r w:rsidR="00CB6BC2" w:rsidRPr="003920A3">
      <w:rPr>
        <w:rFonts w:ascii="Arial Narrow" w:hAnsi="Arial Narrow" w:cs="Times New Roman"/>
        <w:sz w:val="20"/>
        <w:szCs w:val="20"/>
      </w:rPr>
      <w:t xml:space="preserve">Avatar ID </w:t>
    </w:r>
    <w:r w:rsidR="006F0049">
      <w:rPr>
        <w:rFonts w:ascii="Arial Narrow" w:hAnsi="Arial Narrow" w:cs="Times New Roman"/>
        <w:sz w:val="20"/>
        <w:szCs w:val="20"/>
      </w:rPr>
      <w:t>Number</w:t>
    </w:r>
    <w:r w:rsidR="00CB6BC2" w:rsidRPr="003920A3">
      <w:rPr>
        <w:rFonts w:ascii="Arial Narrow" w:hAnsi="Arial Narrow" w:cs="Times New Roman"/>
        <w:sz w:val="20"/>
        <w:szCs w:val="20"/>
      </w:rPr>
      <w:t xml:space="preserve">: </w:t>
    </w:r>
    <w:r w:rsidR="00CB6BC2" w:rsidRPr="003920A3">
      <w:rPr>
        <w:rFonts w:ascii="Arial Narrow" w:hAnsi="Arial Narrow" w:cs="Times New Roman"/>
        <w:sz w:val="20"/>
        <w:szCs w:val="20"/>
      </w:rPr>
      <w:fldChar w:fldCharType="begin"/>
    </w:r>
    <w:r w:rsidR="00CB6BC2" w:rsidRPr="003920A3">
      <w:rPr>
        <w:rFonts w:ascii="Arial Narrow" w:hAnsi="Arial Narrow" w:cs="Times New Roman"/>
        <w:sz w:val="20"/>
        <w:szCs w:val="20"/>
      </w:rPr>
      <w:instrText xml:space="preserve"> REF Avatar \h  \* MERGEFORMAT </w:instrText>
    </w:r>
    <w:r w:rsidR="00CB6BC2" w:rsidRPr="003920A3">
      <w:rPr>
        <w:rFonts w:ascii="Arial Narrow" w:hAnsi="Arial Narrow" w:cs="Times New Roman"/>
        <w:sz w:val="20"/>
        <w:szCs w:val="20"/>
      </w:rPr>
    </w:r>
    <w:r w:rsidR="00CB6BC2" w:rsidRPr="003920A3">
      <w:rPr>
        <w:rFonts w:ascii="Arial Narrow" w:hAnsi="Arial Narrow" w:cs="Times New Roman"/>
        <w:sz w:val="20"/>
        <w:szCs w:val="20"/>
      </w:rPr>
      <w:fldChar w:fldCharType="separate"/>
    </w:r>
    <w:r w:rsidR="00CB6BC2" w:rsidRPr="003920A3">
      <w:rPr>
        <w:rFonts w:ascii="Arial Narrow" w:hAnsi="Arial Narrow"/>
        <w:b/>
        <w:noProof/>
        <w:sz w:val="20"/>
        <w:szCs w:val="20"/>
      </w:rPr>
      <w:t xml:space="preserve">     </w:t>
    </w:r>
    <w:r w:rsidR="00CB6BC2" w:rsidRPr="003920A3">
      <w:rPr>
        <w:rFonts w:ascii="Arial Narrow" w:hAnsi="Arial Narrow" w:cs="Times New Roman"/>
        <w:sz w:val="20"/>
        <w:szCs w:val="20"/>
      </w:rPr>
      <w:fldChar w:fldCharType="end"/>
    </w:r>
  </w:p>
  <w:p w14:paraId="07A8DC99" w14:textId="323DF19A" w:rsidR="0036734F" w:rsidRDefault="00637401" w:rsidP="005E4F9D">
    <w:pPr>
      <w:spacing w:after="0"/>
      <w:rPr>
        <w:rFonts w:ascii="Arial Narrow" w:hAnsi="Arial Narrow"/>
        <w:sz w:val="20"/>
        <w:szCs w:val="20"/>
      </w:rPr>
    </w:pPr>
    <w:r w:rsidRPr="003920A3">
      <w:rPr>
        <w:rFonts w:ascii="Arial Narrow" w:hAnsi="Arial Narrow"/>
        <w:sz w:val="20"/>
        <w:szCs w:val="20"/>
      </w:rPr>
      <w:t>Version</w:t>
    </w:r>
    <w:r w:rsidR="00E53D66">
      <w:rPr>
        <w:rFonts w:ascii="Arial Narrow" w:hAnsi="Arial Narrow"/>
        <w:sz w:val="20"/>
        <w:szCs w:val="20"/>
      </w:rPr>
      <w:t xml:space="preserve"> </w:t>
    </w:r>
    <w:r w:rsidR="00A16D95">
      <w:rPr>
        <w:rFonts w:ascii="Arial Narrow" w:hAnsi="Arial Narrow"/>
        <w:sz w:val="20"/>
        <w:szCs w:val="20"/>
      </w:rPr>
      <w:t>1-6-</w:t>
    </w:r>
    <w:r w:rsidR="00E53D66">
      <w:rPr>
        <w:rFonts w:ascii="Arial Narrow" w:hAnsi="Arial Narrow"/>
        <w:sz w:val="20"/>
        <w:szCs w:val="20"/>
      </w:rPr>
      <w:t>21</w:t>
    </w:r>
  </w:p>
  <w:sdt>
    <w:sdtPr>
      <w:id w:val="7260479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0F5A070" w14:textId="28A53B74" w:rsidR="005E4F9D" w:rsidRPr="003920A3" w:rsidRDefault="005E4F9D" w:rsidP="005E4F9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sz w:val="20"/>
            <w:szCs w:val="20"/>
          </w:rPr>
          <w:t>8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CE59" w14:textId="77777777" w:rsidR="002F2CB8" w:rsidRDefault="002F2CB8" w:rsidP="00401A60">
      <w:pPr>
        <w:spacing w:after="0" w:line="240" w:lineRule="auto"/>
      </w:pPr>
      <w:r>
        <w:separator/>
      </w:r>
    </w:p>
  </w:footnote>
  <w:footnote w:type="continuationSeparator" w:id="0">
    <w:p w14:paraId="2491160D" w14:textId="77777777" w:rsidR="002F2CB8" w:rsidRDefault="002F2CB8" w:rsidP="004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513C" w14:textId="66A2A852" w:rsidR="003509B4" w:rsidRPr="005E4F9D" w:rsidRDefault="003509B4" w:rsidP="005E4F9D">
    <w:pPr>
      <w:pStyle w:val="Header"/>
      <w:spacing w:line="276" w:lineRule="auto"/>
      <w:jc w:val="center"/>
      <w:rPr>
        <w:rFonts w:ascii="Arial Narrow" w:hAnsi="Arial Narrow" w:cs="Arial"/>
        <w:b/>
        <w:sz w:val="32"/>
      </w:rPr>
    </w:pPr>
    <w:r w:rsidRPr="006A01BB">
      <w:rPr>
        <w:rFonts w:ascii="Arial Narrow" w:hAnsi="Arial Narrow" w:cs="Arial"/>
        <w:b/>
        <w:sz w:val="32"/>
      </w:rPr>
      <w:t>F</w:t>
    </w:r>
    <w:r w:rsidR="008D1C85">
      <w:rPr>
        <w:rFonts w:ascii="Arial Narrow" w:hAnsi="Arial Narrow" w:cs="Arial"/>
        <w:b/>
        <w:sz w:val="32"/>
      </w:rPr>
      <w:t>RESNO COUNTY SUD CONTINUING</w:t>
    </w:r>
    <w:r w:rsidRPr="006A01BB">
      <w:rPr>
        <w:rFonts w:ascii="Arial Narrow" w:hAnsi="Arial Narrow" w:cs="Arial"/>
        <w:b/>
        <w:sz w:val="32"/>
      </w:rPr>
      <w:t xml:space="preserve"> SERVICES JUSTIFICATION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E45"/>
    <w:multiLevelType w:val="hybridMultilevel"/>
    <w:tmpl w:val="2EDC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335"/>
    <w:multiLevelType w:val="hybridMultilevel"/>
    <w:tmpl w:val="BD96A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34E"/>
    <w:multiLevelType w:val="hybridMultilevel"/>
    <w:tmpl w:val="16C261D8"/>
    <w:lvl w:ilvl="0" w:tplc="F9526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969DE"/>
    <w:multiLevelType w:val="hybridMultilevel"/>
    <w:tmpl w:val="85AE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RfIrbghuZ0RJZzY6WQPEnZCcK72tPtgyeilT43wwY78lgd7gZqy+M0uualOK0pPqplwzVFI/Z+jDV3IsQvNAw==" w:salt="D3HPCARZh6Idk20hmf6V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60"/>
    <w:rsid w:val="000050CD"/>
    <w:rsid w:val="00013D9F"/>
    <w:rsid w:val="00045323"/>
    <w:rsid w:val="00057932"/>
    <w:rsid w:val="00060977"/>
    <w:rsid w:val="0006268F"/>
    <w:rsid w:val="00070736"/>
    <w:rsid w:val="0009168B"/>
    <w:rsid w:val="000A6CC5"/>
    <w:rsid w:val="000C20CA"/>
    <w:rsid w:val="000E33B6"/>
    <w:rsid w:val="000E562E"/>
    <w:rsid w:val="00187C49"/>
    <w:rsid w:val="0019416C"/>
    <w:rsid w:val="00197AE3"/>
    <w:rsid w:val="001A63D6"/>
    <w:rsid w:val="001B02EE"/>
    <w:rsid w:val="001B151C"/>
    <w:rsid w:val="001B15AE"/>
    <w:rsid w:val="00203BF7"/>
    <w:rsid w:val="00205FE5"/>
    <w:rsid w:val="00213BDF"/>
    <w:rsid w:val="00221CCC"/>
    <w:rsid w:val="00237AB4"/>
    <w:rsid w:val="00247D7B"/>
    <w:rsid w:val="00252C06"/>
    <w:rsid w:val="002568E8"/>
    <w:rsid w:val="00266A3C"/>
    <w:rsid w:val="0027159B"/>
    <w:rsid w:val="0029483E"/>
    <w:rsid w:val="002A6338"/>
    <w:rsid w:val="002C05AB"/>
    <w:rsid w:val="002F2CB8"/>
    <w:rsid w:val="002F4E0F"/>
    <w:rsid w:val="0032319D"/>
    <w:rsid w:val="0034569B"/>
    <w:rsid w:val="003509B4"/>
    <w:rsid w:val="0036533A"/>
    <w:rsid w:val="0036734F"/>
    <w:rsid w:val="00371C25"/>
    <w:rsid w:val="003920A3"/>
    <w:rsid w:val="00400F0D"/>
    <w:rsid w:val="00401A60"/>
    <w:rsid w:val="00402F96"/>
    <w:rsid w:val="00417110"/>
    <w:rsid w:val="004309AF"/>
    <w:rsid w:val="0043587A"/>
    <w:rsid w:val="00437208"/>
    <w:rsid w:val="00467593"/>
    <w:rsid w:val="004718A5"/>
    <w:rsid w:val="00491A31"/>
    <w:rsid w:val="004D5C87"/>
    <w:rsid w:val="004E0219"/>
    <w:rsid w:val="00527DCA"/>
    <w:rsid w:val="00527FFE"/>
    <w:rsid w:val="00530356"/>
    <w:rsid w:val="00545E93"/>
    <w:rsid w:val="0057546D"/>
    <w:rsid w:val="005818D8"/>
    <w:rsid w:val="00585F06"/>
    <w:rsid w:val="005912A9"/>
    <w:rsid w:val="00597EF6"/>
    <w:rsid w:val="005A183D"/>
    <w:rsid w:val="005B6937"/>
    <w:rsid w:val="005D400F"/>
    <w:rsid w:val="005E0ECC"/>
    <w:rsid w:val="005E4F9D"/>
    <w:rsid w:val="00614584"/>
    <w:rsid w:val="00637401"/>
    <w:rsid w:val="00640826"/>
    <w:rsid w:val="00650F71"/>
    <w:rsid w:val="00664DDB"/>
    <w:rsid w:val="00667D11"/>
    <w:rsid w:val="00696079"/>
    <w:rsid w:val="006A01BB"/>
    <w:rsid w:val="006E15FC"/>
    <w:rsid w:val="006F0049"/>
    <w:rsid w:val="0074680F"/>
    <w:rsid w:val="00752781"/>
    <w:rsid w:val="00753EC8"/>
    <w:rsid w:val="00754267"/>
    <w:rsid w:val="0076443C"/>
    <w:rsid w:val="00775B8D"/>
    <w:rsid w:val="00777571"/>
    <w:rsid w:val="00795FE4"/>
    <w:rsid w:val="007972C6"/>
    <w:rsid w:val="008074F8"/>
    <w:rsid w:val="0089069A"/>
    <w:rsid w:val="008969E3"/>
    <w:rsid w:val="008C0BEC"/>
    <w:rsid w:val="008D1C85"/>
    <w:rsid w:val="008F5AD0"/>
    <w:rsid w:val="0090502C"/>
    <w:rsid w:val="00920B1D"/>
    <w:rsid w:val="0092388E"/>
    <w:rsid w:val="009618F4"/>
    <w:rsid w:val="009770DF"/>
    <w:rsid w:val="0099521D"/>
    <w:rsid w:val="009B6048"/>
    <w:rsid w:val="009C486C"/>
    <w:rsid w:val="009D1D00"/>
    <w:rsid w:val="00A01567"/>
    <w:rsid w:val="00A16D95"/>
    <w:rsid w:val="00A21D1D"/>
    <w:rsid w:val="00A5282F"/>
    <w:rsid w:val="00A723C9"/>
    <w:rsid w:val="00AD519A"/>
    <w:rsid w:val="00AE2270"/>
    <w:rsid w:val="00AF6FD8"/>
    <w:rsid w:val="00AF7651"/>
    <w:rsid w:val="00B125FF"/>
    <w:rsid w:val="00B15CAC"/>
    <w:rsid w:val="00B6133C"/>
    <w:rsid w:val="00B6530B"/>
    <w:rsid w:val="00B84B4B"/>
    <w:rsid w:val="00B97471"/>
    <w:rsid w:val="00BA0B13"/>
    <w:rsid w:val="00BC3B51"/>
    <w:rsid w:val="00BC3EA4"/>
    <w:rsid w:val="00C035ED"/>
    <w:rsid w:val="00C40E7E"/>
    <w:rsid w:val="00C417B3"/>
    <w:rsid w:val="00C42976"/>
    <w:rsid w:val="00C76784"/>
    <w:rsid w:val="00C76B7E"/>
    <w:rsid w:val="00C77D9A"/>
    <w:rsid w:val="00C904B4"/>
    <w:rsid w:val="00C966C1"/>
    <w:rsid w:val="00CA216D"/>
    <w:rsid w:val="00CB1011"/>
    <w:rsid w:val="00CB6BC2"/>
    <w:rsid w:val="00CD44D8"/>
    <w:rsid w:val="00CE680C"/>
    <w:rsid w:val="00CF4564"/>
    <w:rsid w:val="00D2129D"/>
    <w:rsid w:val="00D51FA4"/>
    <w:rsid w:val="00D52AC0"/>
    <w:rsid w:val="00D93CDB"/>
    <w:rsid w:val="00D945BF"/>
    <w:rsid w:val="00DB2A11"/>
    <w:rsid w:val="00DC16EE"/>
    <w:rsid w:val="00E01CDA"/>
    <w:rsid w:val="00E15271"/>
    <w:rsid w:val="00E2030B"/>
    <w:rsid w:val="00E206E6"/>
    <w:rsid w:val="00E53D66"/>
    <w:rsid w:val="00E83910"/>
    <w:rsid w:val="00EA0F79"/>
    <w:rsid w:val="00EB7A56"/>
    <w:rsid w:val="00EC0518"/>
    <w:rsid w:val="00ED78F4"/>
    <w:rsid w:val="00EE6B82"/>
    <w:rsid w:val="00EF36CE"/>
    <w:rsid w:val="00F0312A"/>
    <w:rsid w:val="00F23C46"/>
    <w:rsid w:val="00F268C2"/>
    <w:rsid w:val="00F30B8C"/>
    <w:rsid w:val="00F35520"/>
    <w:rsid w:val="00F93BED"/>
    <w:rsid w:val="00FD2EA7"/>
    <w:rsid w:val="00FD5DF2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D181"/>
  <w15:docId w15:val="{E41D4E57-D744-4CEE-A204-01BD337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A60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60"/>
  </w:style>
  <w:style w:type="paragraph" w:styleId="Header">
    <w:name w:val="header"/>
    <w:basedOn w:val="Normal"/>
    <w:link w:val="HeaderChar"/>
    <w:uiPriority w:val="99"/>
    <w:unhideWhenUsed/>
    <w:rsid w:val="0040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60"/>
  </w:style>
  <w:style w:type="paragraph" w:styleId="BalloonText">
    <w:name w:val="Balloon Text"/>
    <w:basedOn w:val="Normal"/>
    <w:link w:val="BalloonTextChar"/>
    <w:uiPriority w:val="99"/>
    <w:semiHidden/>
    <w:unhideWhenUsed/>
    <w:rsid w:val="0021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0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A2758BD63D4A498D6B3D761EB6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62AC-D998-467A-8065-4192B2E0EAE9}"/>
      </w:docPartPr>
      <w:docPartBody>
        <w:p w:rsidR="008A1788" w:rsidRDefault="005D6ECE" w:rsidP="005D6ECE">
          <w:pPr>
            <w:pStyle w:val="3CA2758BD63D4A498D6B3D761EB645068"/>
          </w:pPr>
          <w:r w:rsidRPr="003920A3">
            <w:rPr>
              <w:rStyle w:val="PlaceholderText"/>
              <w:rFonts w:ascii="Arial Narrow" w:hAnsi="Arial Narrow"/>
            </w:rPr>
            <w:t>Enter Admission Date</w:t>
          </w:r>
        </w:p>
      </w:docPartBody>
    </w:docPart>
    <w:docPart>
      <w:docPartPr>
        <w:name w:val="D4D5D005017343E9ABC5956E6C56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5AD6-D3F9-4CBD-B430-29F955BAB4A0}"/>
      </w:docPartPr>
      <w:docPartBody>
        <w:p w:rsidR="00B74E9B" w:rsidRDefault="005D6ECE" w:rsidP="005D6ECE">
          <w:pPr>
            <w:pStyle w:val="D4D5D005017343E9ABC5956E6C564D368"/>
          </w:pPr>
          <w:r w:rsidRPr="003920A3">
            <w:rPr>
              <w:rFonts w:ascii="Arial Narrow" w:hAnsi="Arial Narrow" w:cs="Arial"/>
              <w:sz w:val="22"/>
              <w:szCs w:val="28"/>
            </w:rPr>
            <w:t>Enter narrative</w:t>
          </w:r>
        </w:p>
      </w:docPartBody>
    </w:docPart>
    <w:docPart>
      <w:docPartPr>
        <w:name w:val="43BD45D5971042A2B16A8CCA8BC0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BDB2-B36E-437A-A5A5-62BCDBDB4C60}"/>
      </w:docPartPr>
      <w:docPartBody>
        <w:p w:rsidR="00226710" w:rsidRDefault="005D6ECE" w:rsidP="005D6ECE">
          <w:pPr>
            <w:pStyle w:val="43BD45D5971042A2B16A8CCA8BC004D84"/>
          </w:pPr>
          <w:r w:rsidRPr="003920A3">
            <w:rPr>
              <w:rFonts w:ascii="Arial Narrow" w:hAnsi="Arial Narrow" w:cs="Arial"/>
              <w:sz w:val="22"/>
              <w:szCs w:val="28"/>
            </w:rPr>
            <w:t xml:space="preserve">Enter </w:t>
          </w:r>
          <w:r>
            <w:rPr>
              <w:rFonts w:ascii="Arial Narrow" w:hAnsi="Arial Narrow" w:cs="Arial"/>
              <w:sz w:val="22"/>
              <w:szCs w:val="28"/>
            </w:rPr>
            <w:t>Date(s)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9"/>
    <w:rsid w:val="000B0648"/>
    <w:rsid w:val="00226710"/>
    <w:rsid w:val="00371B9A"/>
    <w:rsid w:val="005D6ECE"/>
    <w:rsid w:val="00616FE6"/>
    <w:rsid w:val="006C1769"/>
    <w:rsid w:val="008A1788"/>
    <w:rsid w:val="008C2283"/>
    <w:rsid w:val="009F14AF"/>
    <w:rsid w:val="00AF22E1"/>
    <w:rsid w:val="00B47129"/>
    <w:rsid w:val="00B74E9B"/>
    <w:rsid w:val="00CD62E5"/>
    <w:rsid w:val="00D84AE2"/>
    <w:rsid w:val="00DE2D89"/>
    <w:rsid w:val="00E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9986FDAE240418434E680BE962849">
    <w:name w:val="A649986FDAE240418434E680BE962849"/>
    <w:rsid w:val="006C1769"/>
  </w:style>
  <w:style w:type="character" w:styleId="PlaceholderText">
    <w:name w:val="Placeholder Text"/>
    <w:basedOn w:val="DefaultParagraphFont"/>
    <w:uiPriority w:val="99"/>
    <w:semiHidden/>
    <w:rsid w:val="005D6ECE"/>
    <w:rPr>
      <w:color w:val="808080"/>
    </w:rPr>
  </w:style>
  <w:style w:type="paragraph" w:customStyle="1" w:styleId="3CA2758BD63D4A498D6B3D761EB64506">
    <w:name w:val="3CA2758BD63D4A498D6B3D761EB64506"/>
    <w:rsid w:val="006C1769"/>
  </w:style>
  <w:style w:type="paragraph" w:customStyle="1" w:styleId="7C2C46D419C246EE9591556C2FF11698">
    <w:name w:val="7C2C46D419C246EE9591556C2FF11698"/>
    <w:rsid w:val="006C1769"/>
  </w:style>
  <w:style w:type="paragraph" w:customStyle="1" w:styleId="7183F341642940D0878FCC69C296838D">
    <w:name w:val="7183F341642940D0878FCC69C296838D"/>
    <w:rsid w:val="006C1769"/>
  </w:style>
  <w:style w:type="paragraph" w:customStyle="1" w:styleId="4DD3ECEDAC694107AB23AD4B02DCD89E">
    <w:name w:val="4DD3ECEDAC694107AB23AD4B02DCD89E"/>
    <w:rsid w:val="006C1769"/>
  </w:style>
  <w:style w:type="paragraph" w:customStyle="1" w:styleId="D4D5D005017343E9ABC5956E6C564D36">
    <w:name w:val="D4D5D005017343E9ABC5956E6C564D36"/>
    <w:rsid w:val="009F14AF"/>
  </w:style>
  <w:style w:type="paragraph" w:customStyle="1" w:styleId="7C2C46D419C246EE9591556C2FF116981">
    <w:name w:val="7C2C46D419C246EE9591556C2FF116981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83F341642940D0878FCC69C296838D1">
    <w:name w:val="7183F341642940D0878FCC69C296838D1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A2758BD63D4A498D6B3D761EB645061">
    <w:name w:val="3CA2758BD63D4A498D6B3D761EB645061"/>
    <w:rsid w:val="00B74E9B"/>
    <w:rPr>
      <w:rFonts w:eastAsiaTheme="minorHAnsi"/>
    </w:rPr>
  </w:style>
  <w:style w:type="paragraph" w:customStyle="1" w:styleId="4DD3ECEDAC694107AB23AD4B02DCD89E1">
    <w:name w:val="4DD3ECEDAC694107AB23AD4B02DCD89E1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D5D005017343E9ABC5956E6C564D361">
    <w:name w:val="D4D5D005017343E9ABC5956E6C564D361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C2C46D419C246EE9591556C2FF116982">
    <w:name w:val="7C2C46D419C246EE9591556C2FF116982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83F341642940D0878FCC69C296838D2">
    <w:name w:val="7183F341642940D0878FCC69C296838D2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A2758BD63D4A498D6B3D761EB645062">
    <w:name w:val="3CA2758BD63D4A498D6B3D761EB645062"/>
    <w:rsid w:val="00B74E9B"/>
    <w:rPr>
      <w:rFonts w:eastAsiaTheme="minorHAnsi"/>
    </w:rPr>
  </w:style>
  <w:style w:type="paragraph" w:customStyle="1" w:styleId="4DD3ECEDAC694107AB23AD4B02DCD89E2">
    <w:name w:val="4DD3ECEDAC694107AB23AD4B02DCD89E2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D5D005017343E9ABC5956E6C564D362">
    <w:name w:val="D4D5D005017343E9ABC5956E6C564D362"/>
    <w:rsid w:val="00B7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55BDF31EA48439099344D7D54CF8F55">
    <w:name w:val="755BDF31EA48439099344D7D54CF8F55"/>
    <w:rsid w:val="00B47129"/>
  </w:style>
  <w:style w:type="paragraph" w:customStyle="1" w:styleId="3CA2758BD63D4A498D6B3D761EB645063">
    <w:name w:val="3CA2758BD63D4A498D6B3D761EB645063"/>
    <w:rsid w:val="00CD62E5"/>
    <w:rPr>
      <w:rFonts w:eastAsiaTheme="minorHAnsi"/>
    </w:rPr>
  </w:style>
  <w:style w:type="paragraph" w:customStyle="1" w:styleId="4DD3ECEDAC694107AB23AD4B02DCD89E3">
    <w:name w:val="4DD3ECEDAC694107AB23AD4B02DCD89E3"/>
    <w:rsid w:val="00CD62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D5D005017343E9ABC5956E6C564D363">
    <w:name w:val="D4D5D005017343E9ABC5956E6C564D363"/>
    <w:rsid w:val="00CD62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223C94C5DEB4A1EB84F695320BC0642">
    <w:name w:val="D223C94C5DEB4A1EB84F695320BC0642"/>
    <w:rsid w:val="00D84AE2"/>
  </w:style>
  <w:style w:type="paragraph" w:customStyle="1" w:styleId="4232B7B2505E4ADD86E0880A85ED7A6E">
    <w:name w:val="4232B7B2505E4ADD86E0880A85ED7A6E"/>
    <w:rsid w:val="00D84AE2"/>
  </w:style>
  <w:style w:type="paragraph" w:customStyle="1" w:styleId="DFE5B754DB564455A5B7B59F019737A8">
    <w:name w:val="DFE5B754DB564455A5B7B59F019737A8"/>
    <w:rsid w:val="00D84AE2"/>
  </w:style>
  <w:style w:type="paragraph" w:customStyle="1" w:styleId="AF767F0258AE4D08A433EC88CCB9CC08">
    <w:name w:val="AF767F0258AE4D08A433EC88CCB9CC08"/>
    <w:rsid w:val="00D84AE2"/>
  </w:style>
  <w:style w:type="paragraph" w:customStyle="1" w:styleId="925C9D9E1AC849DDBFAF0CE5295CB45C">
    <w:name w:val="925C9D9E1AC849DDBFAF0CE5295CB45C"/>
    <w:rsid w:val="00D84AE2"/>
  </w:style>
  <w:style w:type="paragraph" w:customStyle="1" w:styleId="0C19AF2A2C144396953A8C4E322F6642">
    <w:name w:val="0C19AF2A2C144396953A8C4E322F6642"/>
    <w:rsid w:val="00D84AE2"/>
  </w:style>
  <w:style w:type="paragraph" w:customStyle="1" w:styleId="6792592A00804A298E45BB7735D40B5B">
    <w:name w:val="6792592A00804A298E45BB7735D40B5B"/>
    <w:rsid w:val="00D84AE2"/>
  </w:style>
  <w:style w:type="paragraph" w:customStyle="1" w:styleId="53A723DE5BE14821A7E1688B31983D70">
    <w:name w:val="53A723DE5BE14821A7E1688B31983D70"/>
    <w:rsid w:val="00D84AE2"/>
  </w:style>
  <w:style w:type="paragraph" w:customStyle="1" w:styleId="76B15796A6B746F59D548ECDACA406C1">
    <w:name w:val="76B15796A6B746F59D548ECDACA406C1"/>
    <w:rsid w:val="00D84AE2"/>
  </w:style>
  <w:style w:type="paragraph" w:customStyle="1" w:styleId="A3C88D42B56A4A0DAE623940A6EB34A0">
    <w:name w:val="A3C88D42B56A4A0DAE623940A6EB34A0"/>
    <w:rsid w:val="00D84AE2"/>
  </w:style>
  <w:style w:type="paragraph" w:customStyle="1" w:styleId="88F6B31AA6BE47F58F1B967D019373F5">
    <w:name w:val="88F6B31AA6BE47F58F1B967D019373F5"/>
    <w:rsid w:val="00D84AE2"/>
  </w:style>
  <w:style w:type="paragraph" w:customStyle="1" w:styleId="D0C8F2B39F314DDA9796723517A862CE">
    <w:name w:val="D0C8F2B39F314DDA9796723517A862CE"/>
    <w:rsid w:val="00D84AE2"/>
  </w:style>
  <w:style w:type="paragraph" w:customStyle="1" w:styleId="7A91916C83C24B7C84B67D9B7B582DE0">
    <w:name w:val="7A91916C83C24B7C84B67D9B7B582DE0"/>
    <w:rsid w:val="00D84AE2"/>
  </w:style>
  <w:style w:type="paragraph" w:customStyle="1" w:styleId="643E9C1D44554C048B8981E062B4916A">
    <w:name w:val="643E9C1D44554C048B8981E062B4916A"/>
    <w:rsid w:val="00D84AE2"/>
  </w:style>
  <w:style w:type="paragraph" w:customStyle="1" w:styleId="01A14EB1598A455C9FAF63A1E645223B">
    <w:name w:val="01A14EB1598A455C9FAF63A1E645223B"/>
    <w:rsid w:val="00D84AE2"/>
  </w:style>
  <w:style w:type="paragraph" w:customStyle="1" w:styleId="728E4F7B08D84F63A9D6A94C6E340FB7">
    <w:name w:val="728E4F7B08D84F63A9D6A94C6E340FB7"/>
    <w:rsid w:val="00D84AE2"/>
  </w:style>
  <w:style w:type="paragraph" w:customStyle="1" w:styleId="08092ACAC9CC4BA6915E5DF183B1D700">
    <w:name w:val="08092ACAC9CC4BA6915E5DF183B1D700"/>
    <w:rsid w:val="00D84AE2"/>
  </w:style>
  <w:style w:type="paragraph" w:customStyle="1" w:styleId="78FBAEE4ABC0418BA723F87E21F54B0E">
    <w:name w:val="78FBAEE4ABC0418BA723F87E21F54B0E"/>
    <w:rsid w:val="00D84AE2"/>
  </w:style>
  <w:style w:type="paragraph" w:customStyle="1" w:styleId="5B075B4B284345CA9025D600A78FC904">
    <w:name w:val="5B075B4B284345CA9025D600A78FC904"/>
    <w:rsid w:val="00D84AE2"/>
  </w:style>
  <w:style w:type="paragraph" w:customStyle="1" w:styleId="5615B5D5A90A4AF7A8E12DAB6AE99D2A">
    <w:name w:val="5615B5D5A90A4AF7A8E12DAB6AE99D2A"/>
    <w:rsid w:val="00D84AE2"/>
  </w:style>
  <w:style w:type="paragraph" w:customStyle="1" w:styleId="F6C84572BD37420FB44E7A7AA8DDCCE5">
    <w:name w:val="F6C84572BD37420FB44E7A7AA8DDCCE5"/>
    <w:rsid w:val="00D84AE2"/>
  </w:style>
  <w:style w:type="paragraph" w:customStyle="1" w:styleId="AC535927B2A2422795642D050B4BEEDC">
    <w:name w:val="AC535927B2A2422795642D050B4BEEDC"/>
    <w:rsid w:val="00D84AE2"/>
  </w:style>
  <w:style w:type="paragraph" w:customStyle="1" w:styleId="CBCAD906F4CE425B9CF0CAA34513DD53">
    <w:name w:val="CBCAD906F4CE425B9CF0CAA34513DD53"/>
    <w:rsid w:val="005D6ECE"/>
  </w:style>
  <w:style w:type="paragraph" w:customStyle="1" w:styleId="EBA95C768B624656BDACC2F9B3CA76DD">
    <w:name w:val="EBA95C768B624656BDACC2F9B3CA76DD"/>
    <w:rsid w:val="005D6ECE"/>
  </w:style>
  <w:style w:type="paragraph" w:customStyle="1" w:styleId="3CA2758BD63D4A498D6B3D761EB645064">
    <w:name w:val="3CA2758BD63D4A498D6B3D761EB645064"/>
    <w:rsid w:val="005D6ECE"/>
    <w:rPr>
      <w:rFonts w:eastAsiaTheme="minorHAnsi"/>
    </w:rPr>
  </w:style>
  <w:style w:type="paragraph" w:customStyle="1" w:styleId="EBA95C768B624656BDACC2F9B3CA76DD1">
    <w:name w:val="EBA95C768B624656BDACC2F9B3CA76DD1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D5D005017343E9ABC5956E6C564D364">
    <w:name w:val="D4D5D005017343E9ABC5956E6C564D364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3BD45D5971042A2B16A8CCA8BC004D8">
    <w:name w:val="43BD45D5971042A2B16A8CCA8BC004D8"/>
    <w:rsid w:val="005D6ECE"/>
  </w:style>
  <w:style w:type="paragraph" w:customStyle="1" w:styleId="3CA2758BD63D4A498D6B3D761EB645065">
    <w:name w:val="3CA2758BD63D4A498D6B3D761EB645065"/>
    <w:rsid w:val="005D6ECE"/>
    <w:rPr>
      <w:rFonts w:eastAsiaTheme="minorHAnsi"/>
    </w:rPr>
  </w:style>
  <w:style w:type="paragraph" w:customStyle="1" w:styleId="43BD45D5971042A2B16A8CCA8BC004D81">
    <w:name w:val="43BD45D5971042A2B16A8CCA8BC004D81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D5D005017343E9ABC5956E6C564D365">
    <w:name w:val="D4D5D005017343E9ABC5956E6C564D365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A2758BD63D4A498D6B3D761EB645066">
    <w:name w:val="3CA2758BD63D4A498D6B3D761EB645066"/>
    <w:rsid w:val="005D6ECE"/>
    <w:rPr>
      <w:rFonts w:eastAsiaTheme="minorHAnsi"/>
    </w:rPr>
  </w:style>
  <w:style w:type="paragraph" w:customStyle="1" w:styleId="43BD45D5971042A2B16A8CCA8BC004D82">
    <w:name w:val="43BD45D5971042A2B16A8CCA8BC004D82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FE8CF42046C4BE8A898F86B308BAE58">
    <w:name w:val="AFE8CF42046C4BE8A898F86B308BAE58"/>
    <w:rsid w:val="005D6ECE"/>
    <w:rPr>
      <w:rFonts w:eastAsiaTheme="minorHAnsi"/>
    </w:rPr>
  </w:style>
  <w:style w:type="paragraph" w:customStyle="1" w:styleId="D4D5D005017343E9ABC5956E6C564D366">
    <w:name w:val="D4D5D005017343E9ABC5956E6C564D366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A2758BD63D4A498D6B3D761EB645067">
    <w:name w:val="3CA2758BD63D4A498D6B3D761EB645067"/>
    <w:rsid w:val="005D6ECE"/>
    <w:rPr>
      <w:rFonts w:eastAsiaTheme="minorHAnsi"/>
    </w:rPr>
  </w:style>
  <w:style w:type="paragraph" w:customStyle="1" w:styleId="43BD45D5971042A2B16A8CCA8BC004D83">
    <w:name w:val="43BD45D5971042A2B16A8CCA8BC004D83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FE8CF42046C4BE8A898F86B308BAE581">
    <w:name w:val="AFE8CF42046C4BE8A898F86B308BAE581"/>
    <w:rsid w:val="005D6ECE"/>
    <w:rPr>
      <w:rFonts w:eastAsiaTheme="minorHAnsi"/>
    </w:rPr>
  </w:style>
  <w:style w:type="paragraph" w:customStyle="1" w:styleId="D4D5D005017343E9ABC5956E6C564D367">
    <w:name w:val="D4D5D005017343E9ABC5956E6C564D367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A2758BD63D4A498D6B3D761EB645068">
    <w:name w:val="3CA2758BD63D4A498D6B3D761EB645068"/>
    <w:rsid w:val="005D6ECE"/>
    <w:rPr>
      <w:rFonts w:eastAsiaTheme="minorHAnsi"/>
    </w:rPr>
  </w:style>
  <w:style w:type="paragraph" w:customStyle="1" w:styleId="43BD45D5971042A2B16A8CCA8BC004D84">
    <w:name w:val="43BD45D5971042A2B16A8CCA8BC004D84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FE8CF42046C4BE8A898F86B308BAE582">
    <w:name w:val="AFE8CF42046C4BE8A898F86B308BAE582"/>
    <w:rsid w:val="005D6ECE"/>
    <w:rPr>
      <w:rFonts w:eastAsiaTheme="minorHAnsi"/>
    </w:rPr>
  </w:style>
  <w:style w:type="paragraph" w:customStyle="1" w:styleId="D4D5D005017343E9ABC5956E6C564D368">
    <w:name w:val="D4D5D005017343E9ABC5956E6C564D368"/>
    <w:rsid w:val="005D6E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035C9709-99FF-4B1D-87A3-C2161882E086}"/>
</file>

<file path=customXml/itemProps2.xml><?xml version="1.0" encoding="utf-8"?>
<ds:datastoreItem xmlns:ds="http://schemas.openxmlformats.org/officeDocument/2006/customXml" ds:itemID="{ABDA4280-1FD3-4353-8E33-8F01EA63F7A9}"/>
</file>

<file path=customXml/itemProps3.xml><?xml version="1.0" encoding="utf-8"?>
<ds:datastoreItem xmlns:ds="http://schemas.openxmlformats.org/officeDocument/2006/customXml" ds:itemID="{26AD31C9-0CC0-4EAC-AC11-3E637DF13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Loveseth</dc:creator>
  <cp:lastModifiedBy>Schreiber, Christopher</cp:lastModifiedBy>
  <cp:revision>9</cp:revision>
  <cp:lastPrinted>2017-03-06T16:32:00Z</cp:lastPrinted>
  <dcterms:created xsi:type="dcterms:W3CDTF">2021-01-06T18:04:00Z</dcterms:created>
  <dcterms:modified xsi:type="dcterms:W3CDTF">2021-04-27T17:06:00Z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